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C39F47" w14:textId="24AB4011" w:rsidR="00C1383E" w:rsidRDefault="00172B2E">
      <w:pPr>
        <w:autoSpaceDE w:val="0"/>
        <w:autoSpaceDN w:val="0"/>
        <w:adjustRightInd w:val="0"/>
        <w:spacing w:line="360" w:lineRule="auto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证券代码：301178     证券简称：天亿马     公告编号：2025-</w:t>
      </w:r>
      <w:r w:rsidR="00417C0D">
        <w:rPr>
          <w:rFonts w:ascii="仿宋" w:eastAsia="仿宋" w:hAnsi="仿宋" w:hint="eastAsia"/>
          <w:color w:val="000000"/>
          <w:sz w:val="28"/>
        </w:rPr>
        <w:t>006</w:t>
      </w:r>
    </w:p>
    <w:p w14:paraId="32C2607A" w14:textId="77777777" w:rsidR="00C1383E" w:rsidRDefault="00C1383E">
      <w:pPr>
        <w:autoSpaceDE w:val="0"/>
        <w:autoSpaceDN w:val="0"/>
        <w:adjustRightInd w:val="0"/>
        <w:spacing w:line="360" w:lineRule="auto"/>
        <w:rPr>
          <w:rFonts w:ascii="仿宋" w:eastAsia="仿宋" w:hAnsi="仿宋"/>
          <w:color w:val="000000"/>
          <w:sz w:val="28"/>
        </w:rPr>
      </w:pPr>
    </w:p>
    <w:p w14:paraId="65FC018F" w14:textId="77777777" w:rsidR="00C1383E" w:rsidRDefault="00172B2E">
      <w:pPr>
        <w:spacing w:line="360" w:lineRule="auto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广东天亿马信息产业股份有限公司</w:t>
      </w:r>
    </w:p>
    <w:p w14:paraId="0FD4B19B" w14:textId="77777777" w:rsidR="00C1383E" w:rsidRDefault="00172B2E">
      <w:pPr>
        <w:spacing w:afterLines="100" w:after="312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2024年度业绩预告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C1383E" w14:paraId="4F31CCC7" w14:textId="77777777">
        <w:trPr>
          <w:trHeight w:val="930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E34F0" w14:textId="77777777" w:rsidR="00C1383E" w:rsidRDefault="00172B2E">
            <w:pPr>
              <w:widowControl/>
              <w:spacing w:line="440" w:lineRule="exact"/>
              <w:ind w:firstLineChars="200" w:firstLine="560"/>
              <w:rPr>
                <w:rFonts w:ascii="楷体" w:eastAsia="楷体" w:hAnsi="楷体" w:cs="宋体"/>
                <w:color w:val="000000"/>
                <w:kern w:val="0"/>
                <w:sz w:val="28"/>
              </w:rPr>
            </w:pPr>
            <w:r>
              <w:rPr>
                <w:rFonts w:ascii="楷体" w:eastAsia="楷体" w:hAnsi="楷体" w:cs="宋体" w:hint="eastAsia"/>
                <w:color w:val="000000"/>
                <w:kern w:val="0"/>
                <w:sz w:val="28"/>
              </w:rPr>
              <w:t>本公司及董事会全体成员保证信息披露内容的真实、准确和完整，没有虚假记载、误导性陈述或重大遗漏。</w:t>
            </w:r>
          </w:p>
        </w:tc>
      </w:tr>
    </w:tbl>
    <w:p w14:paraId="4489D638" w14:textId="77777777" w:rsidR="00C1383E" w:rsidRDefault="00C1383E"/>
    <w:p w14:paraId="76EBF9B5" w14:textId="77777777" w:rsidR="00C1383E" w:rsidRDefault="00172B2E">
      <w:pPr>
        <w:ind w:firstLineChars="200" w:firstLine="562"/>
        <w:outlineLvl w:val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一、本期业绩预计情况</w:t>
      </w:r>
    </w:p>
    <w:p w14:paraId="55D78D03" w14:textId="77777777" w:rsidR="00C1383E" w:rsidRDefault="00172B2E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（一）业绩预告期间</w:t>
      </w:r>
    </w:p>
    <w:p w14:paraId="49499A75" w14:textId="77777777" w:rsidR="00C1383E" w:rsidRDefault="00172B2E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2024年1月1日至2024年12月31日。</w:t>
      </w:r>
    </w:p>
    <w:p w14:paraId="27B769B3" w14:textId="77777777" w:rsidR="00C1383E" w:rsidRDefault="00172B2E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（二）业绩预告情况</w:t>
      </w:r>
    </w:p>
    <w:p w14:paraId="425EC0C8" w14:textId="77777777" w:rsidR="00C1383E" w:rsidRDefault="00172B2E">
      <w:pPr>
        <w:tabs>
          <w:tab w:val="left" w:pos="3240"/>
        </w:tabs>
        <w:spacing w:line="56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√预计净利润为负值</w:t>
      </w:r>
    </w:p>
    <w:tbl>
      <w:tblPr>
        <w:tblW w:w="8372" w:type="dxa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5"/>
        <w:gridCol w:w="4253"/>
        <w:gridCol w:w="2594"/>
      </w:tblGrid>
      <w:tr w:rsidR="00C1383E" w14:paraId="09AE26D0" w14:textId="77777777">
        <w:trPr>
          <w:trHeight w:val="560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6A0CE" w14:textId="77777777" w:rsidR="00C1383E" w:rsidRDefault="00172B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项  目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3EB1C" w14:textId="77777777" w:rsidR="00C1383E" w:rsidRDefault="00172B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本报告期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F56B5" w14:textId="77777777" w:rsidR="00C1383E" w:rsidRDefault="00172B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上年同期</w:t>
            </w:r>
          </w:p>
        </w:tc>
      </w:tr>
      <w:tr w:rsidR="00C1383E" w14:paraId="31EE8AD3" w14:textId="77777777">
        <w:trPr>
          <w:cantSplit/>
          <w:trHeight w:val="560"/>
        </w:trPr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E6F6D" w14:textId="77777777" w:rsidR="00C1383E" w:rsidRDefault="00172B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归属于上市公司股东的净利润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5959E" w14:textId="77777777" w:rsidR="00C1383E" w:rsidRDefault="00172B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亏损：3,900万元-5,700万元</w:t>
            </w:r>
          </w:p>
        </w:tc>
        <w:tc>
          <w:tcPr>
            <w:tcW w:w="2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9B342" w14:textId="77777777" w:rsidR="00C1383E" w:rsidRDefault="00172B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638.90万元</w:t>
            </w:r>
          </w:p>
        </w:tc>
      </w:tr>
      <w:tr w:rsidR="00C1383E" w14:paraId="4438E928" w14:textId="77777777">
        <w:trPr>
          <w:cantSplit/>
          <w:trHeight w:val="560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07BB3" w14:textId="77777777" w:rsidR="00C1383E" w:rsidRDefault="00C1383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6519A" w14:textId="77777777" w:rsidR="00C1383E" w:rsidRDefault="00172B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比上年同期下降：710.42%-992.16%</w:t>
            </w:r>
          </w:p>
        </w:tc>
        <w:tc>
          <w:tcPr>
            <w:tcW w:w="2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55709" w14:textId="77777777" w:rsidR="00C1383E" w:rsidRDefault="00C1383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1383E" w14:paraId="77F18BC3" w14:textId="77777777">
        <w:trPr>
          <w:cantSplit/>
          <w:trHeight w:val="560"/>
        </w:trPr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558B28" w14:textId="77777777" w:rsidR="00C1383E" w:rsidRDefault="00172B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扣除非经常性损益后的净利润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85F64" w14:textId="77777777" w:rsidR="00C1383E" w:rsidRDefault="00172B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亏损：3,900万元–5,700万元</w:t>
            </w:r>
          </w:p>
        </w:tc>
        <w:tc>
          <w:tcPr>
            <w:tcW w:w="25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003B58" w14:textId="77777777" w:rsidR="00C1383E" w:rsidRDefault="00172B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494.84万元</w:t>
            </w:r>
          </w:p>
        </w:tc>
      </w:tr>
      <w:tr w:rsidR="00C1383E" w14:paraId="18AE7B18" w14:textId="77777777">
        <w:trPr>
          <w:cantSplit/>
          <w:trHeight w:val="560"/>
        </w:trPr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8BAE28" w14:textId="77777777" w:rsidR="00C1383E" w:rsidRDefault="00C1383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4E0D0" w14:textId="77777777" w:rsidR="00C1383E" w:rsidRDefault="00172B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比上年同期下降：888.13%-1251.89%</w:t>
            </w:r>
          </w:p>
        </w:tc>
        <w:tc>
          <w:tcPr>
            <w:tcW w:w="25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172D0" w14:textId="77777777" w:rsidR="00C1383E" w:rsidRDefault="00C1383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046FAB0B" w14:textId="77777777" w:rsidR="00C1383E" w:rsidRDefault="00172B2E">
      <w:pPr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注：以上“万元”均指“人民币万元”。</w:t>
      </w:r>
    </w:p>
    <w:p w14:paraId="4B017566" w14:textId="77777777" w:rsidR="00C1383E" w:rsidRDefault="00172B2E">
      <w:pPr>
        <w:ind w:firstLineChars="200" w:firstLine="562"/>
        <w:outlineLvl w:val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二、与会计师事务所沟通情况</w:t>
      </w:r>
    </w:p>
    <w:p w14:paraId="1201B0EF" w14:textId="77777777" w:rsidR="00C1383E" w:rsidRDefault="00172B2E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本次业绩预告相关数据未经会计师事务所审计。公司已就业绩预告有关事项与年报审计会计师事务所进行了预沟通，与会计师事务所在本报告期的业绩预告方面不存在分歧。</w:t>
      </w:r>
    </w:p>
    <w:p w14:paraId="65ED835C" w14:textId="77777777" w:rsidR="00C1383E" w:rsidRDefault="00172B2E">
      <w:pPr>
        <w:ind w:firstLineChars="200" w:firstLine="562"/>
        <w:outlineLvl w:val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三、业绩变动原因说明</w:t>
      </w:r>
    </w:p>
    <w:p w14:paraId="63D545A6" w14:textId="77777777" w:rsidR="00C1383E" w:rsidRDefault="00172B2E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公司本期业绩变动主要原因如下：</w:t>
      </w:r>
    </w:p>
    <w:p w14:paraId="59144FE1" w14:textId="56CBD91E" w:rsidR="00C1383E" w:rsidRDefault="00172B2E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报告期内，智慧城市行业</w:t>
      </w:r>
      <w:r w:rsidR="009E0A91">
        <w:rPr>
          <w:rFonts w:ascii="仿宋" w:eastAsia="仿宋" w:hAnsi="仿宋" w:hint="eastAsia"/>
          <w:sz w:val="28"/>
          <w:szCs w:val="28"/>
        </w:rPr>
        <w:t>市场需求放缓、</w:t>
      </w:r>
      <w:r>
        <w:rPr>
          <w:rFonts w:ascii="仿宋" w:eastAsia="仿宋" w:hAnsi="仿宋" w:hint="eastAsia"/>
          <w:sz w:val="28"/>
          <w:szCs w:val="28"/>
        </w:rPr>
        <w:t>竞争加剧，公司谨慎承接业务，导致本期营业收入和净利润同比有较大幅度下滑。同时报告期末应收账款较大，基于谨慎性原则，公司按照会计政策计提了应收账款减值准备，亦对本期利润影响较大。</w:t>
      </w:r>
      <w:bookmarkStart w:id="0" w:name="_GoBack"/>
      <w:bookmarkEnd w:id="0"/>
    </w:p>
    <w:p w14:paraId="650EA1DC" w14:textId="77777777" w:rsidR="00C1383E" w:rsidRDefault="00172B2E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报告期内，公司积极推动数字化战略落地，布局算力服务、轨道交通、电网信息化、企业数字化、数字能源等业务，以及为更好吸纳、留住优秀人才，实施了股权激励，对公司客户结构优化、收入改善和未来长远健康发展具有重要的积极作用。</w:t>
      </w:r>
    </w:p>
    <w:p w14:paraId="0D39B47D" w14:textId="77777777" w:rsidR="00C1383E" w:rsidRDefault="00172B2E">
      <w:pPr>
        <w:ind w:firstLineChars="200" w:firstLine="562"/>
        <w:outlineLvl w:val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四、其他说明</w:t>
      </w:r>
    </w:p>
    <w:p w14:paraId="79CDD2E2" w14:textId="77777777" w:rsidR="00C1383E" w:rsidRDefault="00172B2E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本次业绩预告是公司财务部门初步测算的结果，未经审计机构审计，具体财务数据将在2024年年度报告中详细披露。敬请广大投资者谨慎决策，注意投资风险。</w:t>
      </w:r>
    </w:p>
    <w:p w14:paraId="68202022" w14:textId="77777777" w:rsidR="00C1383E" w:rsidRDefault="00172B2E">
      <w:pPr>
        <w:ind w:firstLineChars="200" w:firstLine="562"/>
        <w:outlineLvl w:val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五、备查文件</w:t>
      </w:r>
    </w:p>
    <w:p w14:paraId="337DB841" w14:textId="77777777" w:rsidR="00C1383E" w:rsidRDefault="00172B2E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（一）董事会出具的相关说明。</w:t>
      </w:r>
    </w:p>
    <w:p w14:paraId="791271C6" w14:textId="77777777" w:rsidR="00C1383E" w:rsidRDefault="00172B2E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特此公告。</w:t>
      </w:r>
    </w:p>
    <w:p w14:paraId="53A3A2CD" w14:textId="77777777" w:rsidR="00C1383E" w:rsidRDefault="00172B2E">
      <w:pPr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广东天亿马信息产业股份有限公司</w:t>
      </w:r>
    </w:p>
    <w:p w14:paraId="47A985A3" w14:textId="77777777" w:rsidR="00C1383E" w:rsidRDefault="00172B2E">
      <w:pPr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董事会</w:t>
      </w:r>
    </w:p>
    <w:p w14:paraId="4D789F06" w14:textId="77777777" w:rsidR="00C1383E" w:rsidRDefault="00172B2E">
      <w:pPr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2025年1月23日</w:t>
      </w:r>
    </w:p>
    <w:sectPr w:rsidR="00C138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17853E" w14:textId="77777777" w:rsidR="00DE07C9" w:rsidRDefault="00DE07C9" w:rsidP="00E24616">
      <w:r>
        <w:separator/>
      </w:r>
    </w:p>
  </w:endnote>
  <w:endnote w:type="continuationSeparator" w:id="0">
    <w:p w14:paraId="7299BFD0" w14:textId="77777777" w:rsidR="00DE07C9" w:rsidRDefault="00DE07C9" w:rsidP="00E246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2B25F1" w14:textId="77777777" w:rsidR="00DE07C9" w:rsidRDefault="00DE07C9" w:rsidP="00E24616">
      <w:r>
        <w:separator/>
      </w:r>
    </w:p>
  </w:footnote>
  <w:footnote w:type="continuationSeparator" w:id="0">
    <w:p w14:paraId="052A432E" w14:textId="77777777" w:rsidR="00DE07C9" w:rsidRDefault="00DE07C9" w:rsidP="00E246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kODE3YjllMjljMDZjOTkzZGEyYjM5ZmMyNWRlYTQifQ=="/>
  </w:docVars>
  <w:rsids>
    <w:rsidRoot w:val="00F10532"/>
    <w:rsid w:val="0000110E"/>
    <w:rsid w:val="00011107"/>
    <w:rsid w:val="00011C7A"/>
    <w:rsid w:val="00014FD4"/>
    <w:rsid w:val="00016913"/>
    <w:rsid w:val="00021F3C"/>
    <w:rsid w:val="00024219"/>
    <w:rsid w:val="000248F5"/>
    <w:rsid w:val="00025FEE"/>
    <w:rsid w:val="00026482"/>
    <w:rsid w:val="000278CF"/>
    <w:rsid w:val="00032B9D"/>
    <w:rsid w:val="00034E94"/>
    <w:rsid w:val="000355AB"/>
    <w:rsid w:val="00035F72"/>
    <w:rsid w:val="00036441"/>
    <w:rsid w:val="00040AF4"/>
    <w:rsid w:val="00040BFD"/>
    <w:rsid w:val="00041762"/>
    <w:rsid w:val="0004366F"/>
    <w:rsid w:val="00050006"/>
    <w:rsid w:val="000518CD"/>
    <w:rsid w:val="00052C72"/>
    <w:rsid w:val="00053598"/>
    <w:rsid w:val="00060BAF"/>
    <w:rsid w:val="0006353D"/>
    <w:rsid w:val="00065435"/>
    <w:rsid w:val="0006670B"/>
    <w:rsid w:val="00067E47"/>
    <w:rsid w:val="000709D0"/>
    <w:rsid w:val="00070C91"/>
    <w:rsid w:val="0007162D"/>
    <w:rsid w:val="00072D93"/>
    <w:rsid w:val="00074986"/>
    <w:rsid w:val="00074CD9"/>
    <w:rsid w:val="00076CBD"/>
    <w:rsid w:val="000817B8"/>
    <w:rsid w:val="00082013"/>
    <w:rsid w:val="000861A1"/>
    <w:rsid w:val="000861E7"/>
    <w:rsid w:val="000869A7"/>
    <w:rsid w:val="00092F27"/>
    <w:rsid w:val="000972AB"/>
    <w:rsid w:val="00097365"/>
    <w:rsid w:val="000A3E73"/>
    <w:rsid w:val="000A424E"/>
    <w:rsid w:val="000A4BEF"/>
    <w:rsid w:val="000A6E0E"/>
    <w:rsid w:val="000B1F4C"/>
    <w:rsid w:val="000B3ABC"/>
    <w:rsid w:val="000B5550"/>
    <w:rsid w:val="000C3F01"/>
    <w:rsid w:val="000C4EF1"/>
    <w:rsid w:val="000C5241"/>
    <w:rsid w:val="000C59A6"/>
    <w:rsid w:val="000D355D"/>
    <w:rsid w:val="000D44EF"/>
    <w:rsid w:val="000D5455"/>
    <w:rsid w:val="000D55B5"/>
    <w:rsid w:val="000E407E"/>
    <w:rsid w:val="000E578A"/>
    <w:rsid w:val="000E5AD1"/>
    <w:rsid w:val="000F0D5F"/>
    <w:rsid w:val="000F53EC"/>
    <w:rsid w:val="00100E1D"/>
    <w:rsid w:val="00102E8A"/>
    <w:rsid w:val="00103252"/>
    <w:rsid w:val="001059B3"/>
    <w:rsid w:val="00105E42"/>
    <w:rsid w:val="0010696C"/>
    <w:rsid w:val="001130C5"/>
    <w:rsid w:val="00121A13"/>
    <w:rsid w:val="00122A67"/>
    <w:rsid w:val="00124D30"/>
    <w:rsid w:val="00126396"/>
    <w:rsid w:val="00127399"/>
    <w:rsid w:val="0013070A"/>
    <w:rsid w:val="00130B10"/>
    <w:rsid w:val="00134536"/>
    <w:rsid w:val="00136D50"/>
    <w:rsid w:val="00137316"/>
    <w:rsid w:val="0013742D"/>
    <w:rsid w:val="00137D79"/>
    <w:rsid w:val="00141530"/>
    <w:rsid w:val="001425C5"/>
    <w:rsid w:val="00144AEA"/>
    <w:rsid w:val="001459BE"/>
    <w:rsid w:val="00146348"/>
    <w:rsid w:val="001465D2"/>
    <w:rsid w:val="00147F1B"/>
    <w:rsid w:val="00151850"/>
    <w:rsid w:val="00166821"/>
    <w:rsid w:val="0017068F"/>
    <w:rsid w:val="00172309"/>
    <w:rsid w:val="00172B2E"/>
    <w:rsid w:val="00173176"/>
    <w:rsid w:val="0017347C"/>
    <w:rsid w:val="0017417E"/>
    <w:rsid w:val="00177D49"/>
    <w:rsid w:val="00181967"/>
    <w:rsid w:val="00184199"/>
    <w:rsid w:val="00184676"/>
    <w:rsid w:val="00184B4F"/>
    <w:rsid w:val="00185804"/>
    <w:rsid w:val="001866CC"/>
    <w:rsid w:val="00191EBA"/>
    <w:rsid w:val="001928AB"/>
    <w:rsid w:val="00192C86"/>
    <w:rsid w:val="00193F20"/>
    <w:rsid w:val="001A0473"/>
    <w:rsid w:val="001A0772"/>
    <w:rsid w:val="001A1E6B"/>
    <w:rsid w:val="001A33A9"/>
    <w:rsid w:val="001A3981"/>
    <w:rsid w:val="001A503A"/>
    <w:rsid w:val="001A5F85"/>
    <w:rsid w:val="001A6932"/>
    <w:rsid w:val="001B1AF0"/>
    <w:rsid w:val="001B6C7C"/>
    <w:rsid w:val="001B74CD"/>
    <w:rsid w:val="001C1E17"/>
    <w:rsid w:val="001C3F3D"/>
    <w:rsid w:val="001D14D7"/>
    <w:rsid w:val="001D571A"/>
    <w:rsid w:val="001D61C2"/>
    <w:rsid w:val="001D6E0D"/>
    <w:rsid w:val="001E545F"/>
    <w:rsid w:val="001E586E"/>
    <w:rsid w:val="001E5E7F"/>
    <w:rsid w:val="001E7677"/>
    <w:rsid w:val="001F09FD"/>
    <w:rsid w:val="001F1FA3"/>
    <w:rsid w:val="001F2E08"/>
    <w:rsid w:val="001F39D1"/>
    <w:rsid w:val="001F3C07"/>
    <w:rsid w:val="0020095E"/>
    <w:rsid w:val="002022B1"/>
    <w:rsid w:val="002038F9"/>
    <w:rsid w:val="00203DC1"/>
    <w:rsid w:val="002055DB"/>
    <w:rsid w:val="00211B3E"/>
    <w:rsid w:val="00216B9E"/>
    <w:rsid w:val="00217B5D"/>
    <w:rsid w:val="00220777"/>
    <w:rsid w:val="00220CB2"/>
    <w:rsid w:val="002216C7"/>
    <w:rsid w:val="00227CC0"/>
    <w:rsid w:val="0023004F"/>
    <w:rsid w:val="0023196F"/>
    <w:rsid w:val="002323A1"/>
    <w:rsid w:val="002337A3"/>
    <w:rsid w:val="00234E5F"/>
    <w:rsid w:val="00237A17"/>
    <w:rsid w:val="002414E7"/>
    <w:rsid w:val="002416BD"/>
    <w:rsid w:val="00241DFF"/>
    <w:rsid w:val="002422FE"/>
    <w:rsid w:val="00244B22"/>
    <w:rsid w:val="00244CC3"/>
    <w:rsid w:val="00247972"/>
    <w:rsid w:val="00247FBE"/>
    <w:rsid w:val="002520E6"/>
    <w:rsid w:val="00255463"/>
    <w:rsid w:val="002556FE"/>
    <w:rsid w:val="00257E7D"/>
    <w:rsid w:val="00263EA5"/>
    <w:rsid w:val="00264683"/>
    <w:rsid w:val="002666AB"/>
    <w:rsid w:val="0026711F"/>
    <w:rsid w:val="00267844"/>
    <w:rsid w:val="002713DA"/>
    <w:rsid w:val="00276FB7"/>
    <w:rsid w:val="0028018B"/>
    <w:rsid w:val="00280BCC"/>
    <w:rsid w:val="0028134B"/>
    <w:rsid w:val="0028228D"/>
    <w:rsid w:val="00284EAB"/>
    <w:rsid w:val="00290DDF"/>
    <w:rsid w:val="00290E87"/>
    <w:rsid w:val="002912A3"/>
    <w:rsid w:val="00297376"/>
    <w:rsid w:val="00297D88"/>
    <w:rsid w:val="002A0B08"/>
    <w:rsid w:val="002A1776"/>
    <w:rsid w:val="002B00B4"/>
    <w:rsid w:val="002B25DA"/>
    <w:rsid w:val="002B4F3E"/>
    <w:rsid w:val="002B7D55"/>
    <w:rsid w:val="002D2FA9"/>
    <w:rsid w:val="002D31D4"/>
    <w:rsid w:val="002D36CE"/>
    <w:rsid w:val="002D53CE"/>
    <w:rsid w:val="002D69B1"/>
    <w:rsid w:val="002E05A6"/>
    <w:rsid w:val="002E3893"/>
    <w:rsid w:val="002E7405"/>
    <w:rsid w:val="002F0D54"/>
    <w:rsid w:val="002F28A4"/>
    <w:rsid w:val="002F3022"/>
    <w:rsid w:val="002F527A"/>
    <w:rsid w:val="00302A51"/>
    <w:rsid w:val="0030301F"/>
    <w:rsid w:val="003034D1"/>
    <w:rsid w:val="003035DD"/>
    <w:rsid w:val="00311F3C"/>
    <w:rsid w:val="0032047F"/>
    <w:rsid w:val="00321945"/>
    <w:rsid w:val="0033037A"/>
    <w:rsid w:val="00333E08"/>
    <w:rsid w:val="00337D91"/>
    <w:rsid w:val="00340EF4"/>
    <w:rsid w:val="00341990"/>
    <w:rsid w:val="00343C80"/>
    <w:rsid w:val="00344F84"/>
    <w:rsid w:val="003476F6"/>
    <w:rsid w:val="00350554"/>
    <w:rsid w:val="00353CF4"/>
    <w:rsid w:val="00355377"/>
    <w:rsid w:val="00356513"/>
    <w:rsid w:val="0035788B"/>
    <w:rsid w:val="003622A1"/>
    <w:rsid w:val="003653F2"/>
    <w:rsid w:val="003669D1"/>
    <w:rsid w:val="0037041D"/>
    <w:rsid w:val="003707FD"/>
    <w:rsid w:val="00371768"/>
    <w:rsid w:val="0037450A"/>
    <w:rsid w:val="00374A49"/>
    <w:rsid w:val="00375045"/>
    <w:rsid w:val="003836E9"/>
    <w:rsid w:val="00384896"/>
    <w:rsid w:val="003908CA"/>
    <w:rsid w:val="00390F0E"/>
    <w:rsid w:val="00391899"/>
    <w:rsid w:val="0039640E"/>
    <w:rsid w:val="003A23B5"/>
    <w:rsid w:val="003A2ACC"/>
    <w:rsid w:val="003A551A"/>
    <w:rsid w:val="003A5626"/>
    <w:rsid w:val="003A7B91"/>
    <w:rsid w:val="003B21A0"/>
    <w:rsid w:val="003B2DBA"/>
    <w:rsid w:val="003B544B"/>
    <w:rsid w:val="003B72E8"/>
    <w:rsid w:val="003B744A"/>
    <w:rsid w:val="003C4299"/>
    <w:rsid w:val="003C44FA"/>
    <w:rsid w:val="003C75B4"/>
    <w:rsid w:val="003D5097"/>
    <w:rsid w:val="003D6939"/>
    <w:rsid w:val="003D6E50"/>
    <w:rsid w:val="003D6FB8"/>
    <w:rsid w:val="003D74AF"/>
    <w:rsid w:val="003E18A9"/>
    <w:rsid w:val="003E23D1"/>
    <w:rsid w:val="003E46C1"/>
    <w:rsid w:val="003E4F53"/>
    <w:rsid w:val="003E5702"/>
    <w:rsid w:val="003E58EE"/>
    <w:rsid w:val="003E7D77"/>
    <w:rsid w:val="003F19EF"/>
    <w:rsid w:val="003F421A"/>
    <w:rsid w:val="003F59BE"/>
    <w:rsid w:val="0040020F"/>
    <w:rsid w:val="00400523"/>
    <w:rsid w:val="00401CA1"/>
    <w:rsid w:val="00404F01"/>
    <w:rsid w:val="00406C63"/>
    <w:rsid w:val="0040781E"/>
    <w:rsid w:val="00411AF0"/>
    <w:rsid w:val="004123BB"/>
    <w:rsid w:val="00417126"/>
    <w:rsid w:val="00417C0D"/>
    <w:rsid w:val="00420E1C"/>
    <w:rsid w:val="00421BAA"/>
    <w:rsid w:val="00421DAC"/>
    <w:rsid w:val="00422B1E"/>
    <w:rsid w:val="00422DC6"/>
    <w:rsid w:val="00424D6A"/>
    <w:rsid w:val="00426591"/>
    <w:rsid w:val="00431894"/>
    <w:rsid w:val="00440EFF"/>
    <w:rsid w:val="00441F43"/>
    <w:rsid w:val="00442B2E"/>
    <w:rsid w:val="004447E4"/>
    <w:rsid w:val="00451E43"/>
    <w:rsid w:val="00452202"/>
    <w:rsid w:val="00452EA4"/>
    <w:rsid w:val="00453AAA"/>
    <w:rsid w:val="00455FE7"/>
    <w:rsid w:val="0045600C"/>
    <w:rsid w:val="00457539"/>
    <w:rsid w:val="00464C63"/>
    <w:rsid w:val="00465C12"/>
    <w:rsid w:val="00471FA2"/>
    <w:rsid w:val="00472B6C"/>
    <w:rsid w:val="00475AE8"/>
    <w:rsid w:val="00477BD8"/>
    <w:rsid w:val="0048118D"/>
    <w:rsid w:val="00484285"/>
    <w:rsid w:val="00487AD3"/>
    <w:rsid w:val="00491281"/>
    <w:rsid w:val="004923FC"/>
    <w:rsid w:val="004A0190"/>
    <w:rsid w:val="004A5462"/>
    <w:rsid w:val="004A620C"/>
    <w:rsid w:val="004A6C1C"/>
    <w:rsid w:val="004A6F81"/>
    <w:rsid w:val="004B07B8"/>
    <w:rsid w:val="004B20A2"/>
    <w:rsid w:val="004B29F9"/>
    <w:rsid w:val="004B3B31"/>
    <w:rsid w:val="004B56D6"/>
    <w:rsid w:val="004B61FF"/>
    <w:rsid w:val="004B778C"/>
    <w:rsid w:val="004C2070"/>
    <w:rsid w:val="004C7532"/>
    <w:rsid w:val="004D02F3"/>
    <w:rsid w:val="004D1698"/>
    <w:rsid w:val="004D4ECB"/>
    <w:rsid w:val="004E10C3"/>
    <w:rsid w:val="004E1D0E"/>
    <w:rsid w:val="004E2042"/>
    <w:rsid w:val="004E3D55"/>
    <w:rsid w:val="004E4136"/>
    <w:rsid w:val="004E58BC"/>
    <w:rsid w:val="004F1030"/>
    <w:rsid w:val="004F291C"/>
    <w:rsid w:val="004F2E5F"/>
    <w:rsid w:val="004F3F5A"/>
    <w:rsid w:val="004F4412"/>
    <w:rsid w:val="005001D2"/>
    <w:rsid w:val="00503684"/>
    <w:rsid w:val="00504515"/>
    <w:rsid w:val="00504B07"/>
    <w:rsid w:val="005067BB"/>
    <w:rsid w:val="00507F3F"/>
    <w:rsid w:val="0051134F"/>
    <w:rsid w:val="005126C7"/>
    <w:rsid w:val="00513776"/>
    <w:rsid w:val="00517681"/>
    <w:rsid w:val="005214FF"/>
    <w:rsid w:val="00521B96"/>
    <w:rsid w:val="00523716"/>
    <w:rsid w:val="0053067A"/>
    <w:rsid w:val="005313CA"/>
    <w:rsid w:val="0053304D"/>
    <w:rsid w:val="00535CC0"/>
    <w:rsid w:val="00547BB8"/>
    <w:rsid w:val="00554206"/>
    <w:rsid w:val="00556C8A"/>
    <w:rsid w:val="00556D01"/>
    <w:rsid w:val="005578CD"/>
    <w:rsid w:val="005628D3"/>
    <w:rsid w:val="00565EC3"/>
    <w:rsid w:val="00570401"/>
    <w:rsid w:val="00570B21"/>
    <w:rsid w:val="00573AD1"/>
    <w:rsid w:val="00583F63"/>
    <w:rsid w:val="00584345"/>
    <w:rsid w:val="00586BEF"/>
    <w:rsid w:val="00591109"/>
    <w:rsid w:val="00591687"/>
    <w:rsid w:val="0059218D"/>
    <w:rsid w:val="00592974"/>
    <w:rsid w:val="0059362F"/>
    <w:rsid w:val="005944F9"/>
    <w:rsid w:val="0059487B"/>
    <w:rsid w:val="0059752C"/>
    <w:rsid w:val="005A20F0"/>
    <w:rsid w:val="005A27D5"/>
    <w:rsid w:val="005A2BE2"/>
    <w:rsid w:val="005A3EF0"/>
    <w:rsid w:val="005A4076"/>
    <w:rsid w:val="005A4B65"/>
    <w:rsid w:val="005B166F"/>
    <w:rsid w:val="005B3F12"/>
    <w:rsid w:val="005B483C"/>
    <w:rsid w:val="005B6AF3"/>
    <w:rsid w:val="005B7712"/>
    <w:rsid w:val="005C18B2"/>
    <w:rsid w:val="005C3BFD"/>
    <w:rsid w:val="005C4F25"/>
    <w:rsid w:val="005C679D"/>
    <w:rsid w:val="005D01DA"/>
    <w:rsid w:val="005D19B0"/>
    <w:rsid w:val="005D1ECD"/>
    <w:rsid w:val="005D24F8"/>
    <w:rsid w:val="005D50D2"/>
    <w:rsid w:val="005D7047"/>
    <w:rsid w:val="005E56C3"/>
    <w:rsid w:val="005E5CB9"/>
    <w:rsid w:val="005E6A64"/>
    <w:rsid w:val="005E7B03"/>
    <w:rsid w:val="005F32A0"/>
    <w:rsid w:val="005F3B4E"/>
    <w:rsid w:val="005F785E"/>
    <w:rsid w:val="006030A9"/>
    <w:rsid w:val="00604F1F"/>
    <w:rsid w:val="00605E96"/>
    <w:rsid w:val="00611177"/>
    <w:rsid w:val="00613AE4"/>
    <w:rsid w:val="0061405C"/>
    <w:rsid w:val="00615B5A"/>
    <w:rsid w:val="00616DAD"/>
    <w:rsid w:val="0062487F"/>
    <w:rsid w:val="0062535E"/>
    <w:rsid w:val="00626077"/>
    <w:rsid w:val="00626A3A"/>
    <w:rsid w:val="00627B72"/>
    <w:rsid w:val="0063023A"/>
    <w:rsid w:val="00630F27"/>
    <w:rsid w:val="00634736"/>
    <w:rsid w:val="00637928"/>
    <w:rsid w:val="00644949"/>
    <w:rsid w:val="00652483"/>
    <w:rsid w:val="00655FD9"/>
    <w:rsid w:val="00664D30"/>
    <w:rsid w:val="00667E53"/>
    <w:rsid w:val="00673A5D"/>
    <w:rsid w:val="00674AAD"/>
    <w:rsid w:val="00680E73"/>
    <w:rsid w:val="006823F1"/>
    <w:rsid w:val="006828C9"/>
    <w:rsid w:val="0068733B"/>
    <w:rsid w:val="0069001B"/>
    <w:rsid w:val="006904F2"/>
    <w:rsid w:val="00694CA5"/>
    <w:rsid w:val="006950F4"/>
    <w:rsid w:val="00697BD5"/>
    <w:rsid w:val="006A0B6A"/>
    <w:rsid w:val="006A0E2B"/>
    <w:rsid w:val="006A0EDA"/>
    <w:rsid w:val="006B6BD1"/>
    <w:rsid w:val="006B77A6"/>
    <w:rsid w:val="006B7E6E"/>
    <w:rsid w:val="006C4190"/>
    <w:rsid w:val="006C627E"/>
    <w:rsid w:val="006D4B96"/>
    <w:rsid w:val="006E0FE3"/>
    <w:rsid w:val="006E241B"/>
    <w:rsid w:val="006E33E5"/>
    <w:rsid w:val="006F20FB"/>
    <w:rsid w:val="006F3C6F"/>
    <w:rsid w:val="006F4B87"/>
    <w:rsid w:val="006F67DF"/>
    <w:rsid w:val="00700706"/>
    <w:rsid w:val="00701A19"/>
    <w:rsid w:val="00701C3A"/>
    <w:rsid w:val="00702D5D"/>
    <w:rsid w:val="007057E6"/>
    <w:rsid w:val="00706406"/>
    <w:rsid w:val="00706833"/>
    <w:rsid w:val="00710867"/>
    <w:rsid w:val="00710B2F"/>
    <w:rsid w:val="007116A8"/>
    <w:rsid w:val="00715B50"/>
    <w:rsid w:val="007165E7"/>
    <w:rsid w:val="00717495"/>
    <w:rsid w:val="00721C7E"/>
    <w:rsid w:val="00724A9B"/>
    <w:rsid w:val="00724BD4"/>
    <w:rsid w:val="007267BC"/>
    <w:rsid w:val="00727859"/>
    <w:rsid w:val="007279A7"/>
    <w:rsid w:val="007331CF"/>
    <w:rsid w:val="00736F36"/>
    <w:rsid w:val="00737CA5"/>
    <w:rsid w:val="007438B4"/>
    <w:rsid w:val="00744997"/>
    <w:rsid w:val="00745369"/>
    <w:rsid w:val="00746230"/>
    <w:rsid w:val="007477AF"/>
    <w:rsid w:val="0075078C"/>
    <w:rsid w:val="00750B2B"/>
    <w:rsid w:val="007575C1"/>
    <w:rsid w:val="00762115"/>
    <w:rsid w:val="007624D5"/>
    <w:rsid w:val="00764C37"/>
    <w:rsid w:val="007659C5"/>
    <w:rsid w:val="00771C83"/>
    <w:rsid w:val="00772E18"/>
    <w:rsid w:val="0077439E"/>
    <w:rsid w:val="00775C45"/>
    <w:rsid w:val="00775DA3"/>
    <w:rsid w:val="0077633E"/>
    <w:rsid w:val="00782A46"/>
    <w:rsid w:val="00783E33"/>
    <w:rsid w:val="00783E74"/>
    <w:rsid w:val="0078511F"/>
    <w:rsid w:val="00786550"/>
    <w:rsid w:val="007902DB"/>
    <w:rsid w:val="007936DD"/>
    <w:rsid w:val="00795C0D"/>
    <w:rsid w:val="007960A8"/>
    <w:rsid w:val="00796259"/>
    <w:rsid w:val="007A1E5E"/>
    <w:rsid w:val="007A26B5"/>
    <w:rsid w:val="007A4873"/>
    <w:rsid w:val="007A4FD1"/>
    <w:rsid w:val="007A5F50"/>
    <w:rsid w:val="007B05B7"/>
    <w:rsid w:val="007B1246"/>
    <w:rsid w:val="007B1DE3"/>
    <w:rsid w:val="007B4196"/>
    <w:rsid w:val="007B5E3A"/>
    <w:rsid w:val="007B78D7"/>
    <w:rsid w:val="007C4143"/>
    <w:rsid w:val="007C4186"/>
    <w:rsid w:val="007C421E"/>
    <w:rsid w:val="007C4ECB"/>
    <w:rsid w:val="007C6744"/>
    <w:rsid w:val="007C7B9E"/>
    <w:rsid w:val="007D690B"/>
    <w:rsid w:val="007E2185"/>
    <w:rsid w:val="007E2C97"/>
    <w:rsid w:val="007E402C"/>
    <w:rsid w:val="007E5EC6"/>
    <w:rsid w:val="007E70C0"/>
    <w:rsid w:val="007F041B"/>
    <w:rsid w:val="007F1D5E"/>
    <w:rsid w:val="007F252A"/>
    <w:rsid w:val="007F30D5"/>
    <w:rsid w:val="007F35F4"/>
    <w:rsid w:val="00805637"/>
    <w:rsid w:val="00813253"/>
    <w:rsid w:val="00816077"/>
    <w:rsid w:val="00817C90"/>
    <w:rsid w:val="00820EF7"/>
    <w:rsid w:val="00823BD7"/>
    <w:rsid w:val="008258EA"/>
    <w:rsid w:val="00826341"/>
    <w:rsid w:val="00826510"/>
    <w:rsid w:val="0082744E"/>
    <w:rsid w:val="00830583"/>
    <w:rsid w:val="00830CDC"/>
    <w:rsid w:val="00832062"/>
    <w:rsid w:val="0083225B"/>
    <w:rsid w:val="00834188"/>
    <w:rsid w:val="008356A7"/>
    <w:rsid w:val="00835FBF"/>
    <w:rsid w:val="0084147D"/>
    <w:rsid w:val="00842C02"/>
    <w:rsid w:val="00846DA2"/>
    <w:rsid w:val="00847EC0"/>
    <w:rsid w:val="008518AE"/>
    <w:rsid w:val="008527DA"/>
    <w:rsid w:val="00853E15"/>
    <w:rsid w:val="00857383"/>
    <w:rsid w:val="00860492"/>
    <w:rsid w:val="0086260A"/>
    <w:rsid w:val="00864982"/>
    <w:rsid w:val="0086543D"/>
    <w:rsid w:val="00865845"/>
    <w:rsid w:val="0086636A"/>
    <w:rsid w:val="00866B0D"/>
    <w:rsid w:val="00871063"/>
    <w:rsid w:val="00871CAF"/>
    <w:rsid w:val="00874D4C"/>
    <w:rsid w:val="008762C6"/>
    <w:rsid w:val="008861E7"/>
    <w:rsid w:val="008920FF"/>
    <w:rsid w:val="00893371"/>
    <w:rsid w:val="00893391"/>
    <w:rsid w:val="008954E0"/>
    <w:rsid w:val="00895B43"/>
    <w:rsid w:val="00895C75"/>
    <w:rsid w:val="008A27B7"/>
    <w:rsid w:val="008A4AA6"/>
    <w:rsid w:val="008A69EA"/>
    <w:rsid w:val="008A6CFA"/>
    <w:rsid w:val="008C1666"/>
    <w:rsid w:val="008C5655"/>
    <w:rsid w:val="008D1FEE"/>
    <w:rsid w:val="008D2149"/>
    <w:rsid w:val="008D2B3F"/>
    <w:rsid w:val="008D30FB"/>
    <w:rsid w:val="008D4E17"/>
    <w:rsid w:val="008D6443"/>
    <w:rsid w:val="008D65B6"/>
    <w:rsid w:val="008E2A05"/>
    <w:rsid w:val="008E33C4"/>
    <w:rsid w:val="008E4CA9"/>
    <w:rsid w:val="008E7115"/>
    <w:rsid w:val="008F1316"/>
    <w:rsid w:val="008F25AA"/>
    <w:rsid w:val="008F341F"/>
    <w:rsid w:val="008F4E8A"/>
    <w:rsid w:val="008F680C"/>
    <w:rsid w:val="0090258F"/>
    <w:rsid w:val="0090546A"/>
    <w:rsid w:val="00905AEA"/>
    <w:rsid w:val="00905E60"/>
    <w:rsid w:val="00906F7A"/>
    <w:rsid w:val="00910DE8"/>
    <w:rsid w:val="00916DF9"/>
    <w:rsid w:val="0091798C"/>
    <w:rsid w:val="00920C43"/>
    <w:rsid w:val="00922045"/>
    <w:rsid w:val="009258F9"/>
    <w:rsid w:val="00931307"/>
    <w:rsid w:val="009377E8"/>
    <w:rsid w:val="00937C4D"/>
    <w:rsid w:val="00942AB0"/>
    <w:rsid w:val="00943C46"/>
    <w:rsid w:val="00944297"/>
    <w:rsid w:val="00944C0A"/>
    <w:rsid w:val="00945717"/>
    <w:rsid w:val="009469BE"/>
    <w:rsid w:val="00947586"/>
    <w:rsid w:val="00947772"/>
    <w:rsid w:val="0095599D"/>
    <w:rsid w:val="00960796"/>
    <w:rsid w:val="00961C00"/>
    <w:rsid w:val="009632E8"/>
    <w:rsid w:val="0096555B"/>
    <w:rsid w:val="00971CBB"/>
    <w:rsid w:val="00975EF8"/>
    <w:rsid w:val="009822E3"/>
    <w:rsid w:val="00983918"/>
    <w:rsid w:val="00986CFE"/>
    <w:rsid w:val="009870F9"/>
    <w:rsid w:val="00992AEE"/>
    <w:rsid w:val="00993E50"/>
    <w:rsid w:val="009A4710"/>
    <w:rsid w:val="009B0297"/>
    <w:rsid w:val="009B0924"/>
    <w:rsid w:val="009B1414"/>
    <w:rsid w:val="009B3229"/>
    <w:rsid w:val="009B46F5"/>
    <w:rsid w:val="009B78CE"/>
    <w:rsid w:val="009C6D7C"/>
    <w:rsid w:val="009D0B9E"/>
    <w:rsid w:val="009D484C"/>
    <w:rsid w:val="009D50B0"/>
    <w:rsid w:val="009E0A91"/>
    <w:rsid w:val="009E15A9"/>
    <w:rsid w:val="009E51CF"/>
    <w:rsid w:val="009E696D"/>
    <w:rsid w:val="009F0914"/>
    <w:rsid w:val="009F33B1"/>
    <w:rsid w:val="009F4D4D"/>
    <w:rsid w:val="00A00EB3"/>
    <w:rsid w:val="00A01106"/>
    <w:rsid w:val="00A01993"/>
    <w:rsid w:val="00A137F2"/>
    <w:rsid w:val="00A20931"/>
    <w:rsid w:val="00A20A2A"/>
    <w:rsid w:val="00A237D0"/>
    <w:rsid w:val="00A267E9"/>
    <w:rsid w:val="00A33B29"/>
    <w:rsid w:val="00A35D43"/>
    <w:rsid w:val="00A42B88"/>
    <w:rsid w:val="00A42C4B"/>
    <w:rsid w:val="00A434D7"/>
    <w:rsid w:val="00A449A9"/>
    <w:rsid w:val="00A472DC"/>
    <w:rsid w:val="00A47DC3"/>
    <w:rsid w:val="00A50270"/>
    <w:rsid w:val="00A514A2"/>
    <w:rsid w:val="00A70AD8"/>
    <w:rsid w:val="00A722D8"/>
    <w:rsid w:val="00A72639"/>
    <w:rsid w:val="00A72D4F"/>
    <w:rsid w:val="00A76BD1"/>
    <w:rsid w:val="00A771BE"/>
    <w:rsid w:val="00A776D8"/>
    <w:rsid w:val="00A822A2"/>
    <w:rsid w:val="00A82C70"/>
    <w:rsid w:val="00A92A0E"/>
    <w:rsid w:val="00A94010"/>
    <w:rsid w:val="00A95315"/>
    <w:rsid w:val="00AA22D3"/>
    <w:rsid w:val="00AA663F"/>
    <w:rsid w:val="00AB00FD"/>
    <w:rsid w:val="00AB2802"/>
    <w:rsid w:val="00AB4306"/>
    <w:rsid w:val="00AB54D9"/>
    <w:rsid w:val="00AC2513"/>
    <w:rsid w:val="00AC28E1"/>
    <w:rsid w:val="00AC768D"/>
    <w:rsid w:val="00AD0B0A"/>
    <w:rsid w:val="00AD13EF"/>
    <w:rsid w:val="00AD5AAB"/>
    <w:rsid w:val="00AE193B"/>
    <w:rsid w:val="00AE19B1"/>
    <w:rsid w:val="00AE1C68"/>
    <w:rsid w:val="00AE2500"/>
    <w:rsid w:val="00AE346B"/>
    <w:rsid w:val="00AE76C2"/>
    <w:rsid w:val="00AE781C"/>
    <w:rsid w:val="00AF2DE1"/>
    <w:rsid w:val="00AF3474"/>
    <w:rsid w:val="00AF5858"/>
    <w:rsid w:val="00B04048"/>
    <w:rsid w:val="00B102FD"/>
    <w:rsid w:val="00B1178B"/>
    <w:rsid w:val="00B14FEA"/>
    <w:rsid w:val="00B20568"/>
    <w:rsid w:val="00B30019"/>
    <w:rsid w:val="00B33AE7"/>
    <w:rsid w:val="00B404EC"/>
    <w:rsid w:val="00B420ED"/>
    <w:rsid w:val="00B446DC"/>
    <w:rsid w:val="00B45972"/>
    <w:rsid w:val="00B46436"/>
    <w:rsid w:val="00B4653D"/>
    <w:rsid w:val="00B46D6A"/>
    <w:rsid w:val="00B509F7"/>
    <w:rsid w:val="00B60817"/>
    <w:rsid w:val="00B60833"/>
    <w:rsid w:val="00B62058"/>
    <w:rsid w:val="00B629D9"/>
    <w:rsid w:val="00B66412"/>
    <w:rsid w:val="00B701F5"/>
    <w:rsid w:val="00B72458"/>
    <w:rsid w:val="00B7348F"/>
    <w:rsid w:val="00B75681"/>
    <w:rsid w:val="00B778D3"/>
    <w:rsid w:val="00B80C70"/>
    <w:rsid w:val="00B80D03"/>
    <w:rsid w:val="00B85327"/>
    <w:rsid w:val="00B93FE4"/>
    <w:rsid w:val="00B94F08"/>
    <w:rsid w:val="00BA14CE"/>
    <w:rsid w:val="00BA2D02"/>
    <w:rsid w:val="00BB17E5"/>
    <w:rsid w:val="00BB2687"/>
    <w:rsid w:val="00BB76E7"/>
    <w:rsid w:val="00BC517E"/>
    <w:rsid w:val="00BD49A5"/>
    <w:rsid w:val="00BD4D25"/>
    <w:rsid w:val="00BE0C2F"/>
    <w:rsid w:val="00BF42EF"/>
    <w:rsid w:val="00BF4325"/>
    <w:rsid w:val="00BF5CC2"/>
    <w:rsid w:val="00C010E9"/>
    <w:rsid w:val="00C0183C"/>
    <w:rsid w:val="00C01B8F"/>
    <w:rsid w:val="00C02C92"/>
    <w:rsid w:val="00C03305"/>
    <w:rsid w:val="00C10FF3"/>
    <w:rsid w:val="00C1383E"/>
    <w:rsid w:val="00C157EE"/>
    <w:rsid w:val="00C20DE5"/>
    <w:rsid w:val="00C213CE"/>
    <w:rsid w:val="00C23E5E"/>
    <w:rsid w:val="00C2507B"/>
    <w:rsid w:val="00C27E0F"/>
    <w:rsid w:val="00C312CC"/>
    <w:rsid w:val="00C36EA1"/>
    <w:rsid w:val="00C456A5"/>
    <w:rsid w:val="00C45FF0"/>
    <w:rsid w:val="00C51787"/>
    <w:rsid w:val="00C542F5"/>
    <w:rsid w:val="00C55BAD"/>
    <w:rsid w:val="00C57CBF"/>
    <w:rsid w:val="00C60399"/>
    <w:rsid w:val="00C628E8"/>
    <w:rsid w:val="00C650F1"/>
    <w:rsid w:val="00C65420"/>
    <w:rsid w:val="00C6577D"/>
    <w:rsid w:val="00C810F7"/>
    <w:rsid w:val="00C8130F"/>
    <w:rsid w:val="00C81952"/>
    <w:rsid w:val="00C82B78"/>
    <w:rsid w:val="00C845FC"/>
    <w:rsid w:val="00C8467D"/>
    <w:rsid w:val="00C907BF"/>
    <w:rsid w:val="00C945BB"/>
    <w:rsid w:val="00C94733"/>
    <w:rsid w:val="00C97FE5"/>
    <w:rsid w:val="00CA48C5"/>
    <w:rsid w:val="00CA7AB9"/>
    <w:rsid w:val="00CA7BD5"/>
    <w:rsid w:val="00CA7D98"/>
    <w:rsid w:val="00CB0450"/>
    <w:rsid w:val="00CB1908"/>
    <w:rsid w:val="00CB2511"/>
    <w:rsid w:val="00CB57B5"/>
    <w:rsid w:val="00CC093E"/>
    <w:rsid w:val="00CC3E24"/>
    <w:rsid w:val="00CC4D3D"/>
    <w:rsid w:val="00CC5476"/>
    <w:rsid w:val="00CC5E1A"/>
    <w:rsid w:val="00CC724F"/>
    <w:rsid w:val="00CD08E3"/>
    <w:rsid w:val="00CD1593"/>
    <w:rsid w:val="00CD7E62"/>
    <w:rsid w:val="00CE155D"/>
    <w:rsid w:val="00CF05F2"/>
    <w:rsid w:val="00CF1303"/>
    <w:rsid w:val="00CF23E3"/>
    <w:rsid w:val="00CF4CDD"/>
    <w:rsid w:val="00CF6F8F"/>
    <w:rsid w:val="00D00BE7"/>
    <w:rsid w:val="00D05F75"/>
    <w:rsid w:val="00D07317"/>
    <w:rsid w:val="00D1436C"/>
    <w:rsid w:val="00D15E2F"/>
    <w:rsid w:val="00D160F6"/>
    <w:rsid w:val="00D17C0D"/>
    <w:rsid w:val="00D21865"/>
    <w:rsid w:val="00D2350B"/>
    <w:rsid w:val="00D256CF"/>
    <w:rsid w:val="00D262D4"/>
    <w:rsid w:val="00D33255"/>
    <w:rsid w:val="00D341A4"/>
    <w:rsid w:val="00D35A3D"/>
    <w:rsid w:val="00D360B2"/>
    <w:rsid w:val="00D36F26"/>
    <w:rsid w:val="00D45290"/>
    <w:rsid w:val="00D45B9B"/>
    <w:rsid w:val="00D505B6"/>
    <w:rsid w:val="00D53BD6"/>
    <w:rsid w:val="00D53F64"/>
    <w:rsid w:val="00D546E2"/>
    <w:rsid w:val="00D610C9"/>
    <w:rsid w:val="00D62C75"/>
    <w:rsid w:val="00D646BB"/>
    <w:rsid w:val="00D6572E"/>
    <w:rsid w:val="00D7388B"/>
    <w:rsid w:val="00D73D43"/>
    <w:rsid w:val="00D80471"/>
    <w:rsid w:val="00D854BD"/>
    <w:rsid w:val="00D864A2"/>
    <w:rsid w:val="00D865B0"/>
    <w:rsid w:val="00D95D26"/>
    <w:rsid w:val="00D97838"/>
    <w:rsid w:val="00DA0B81"/>
    <w:rsid w:val="00DA11C7"/>
    <w:rsid w:val="00DB1EAE"/>
    <w:rsid w:val="00DB25B5"/>
    <w:rsid w:val="00DB67C8"/>
    <w:rsid w:val="00DC05B0"/>
    <w:rsid w:val="00DC0DD4"/>
    <w:rsid w:val="00DC1A5B"/>
    <w:rsid w:val="00DC2CAC"/>
    <w:rsid w:val="00DC301A"/>
    <w:rsid w:val="00DD0DE3"/>
    <w:rsid w:val="00DD5EAC"/>
    <w:rsid w:val="00DD70FD"/>
    <w:rsid w:val="00DE00F0"/>
    <w:rsid w:val="00DE02AA"/>
    <w:rsid w:val="00DE07C9"/>
    <w:rsid w:val="00DE1067"/>
    <w:rsid w:val="00DE3E43"/>
    <w:rsid w:val="00DE7218"/>
    <w:rsid w:val="00DF09B3"/>
    <w:rsid w:val="00DF4992"/>
    <w:rsid w:val="00DF5BB0"/>
    <w:rsid w:val="00E00A1C"/>
    <w:rsid w:val="00E10699"/>
    <w:rsid w:val="00E12B00"/>
    <w:rsid w:val="00E16D39"/>
    <w:rsid w:val="00E2099D"/>
    <w:rsid w:val="00E209C9"/>
    <w:rsid w:val="00E24616"/>
    <w:rsid w:val="00E26C0F"/>
    <w:rsid w:val="00E2757C"/>
    <w:rsid w:val="00E33DA0"/>
    <w:rsid w:val="00E3406C"/>
    <w:rsid w:val="00E434DD"/>
    <w:rsid w:val="00E5067C"/>
    <w:rsid w:val="00E51B0E"/>
    <w:rsid w:val="00E543C7"/>
    <w:rsid w:val="00E56AFE"/>
    <w:rsid w:val="00E5772E"/>
    <w:rsid w:val="00E57EAE"/>
    <w:rsid w:val="00E603A1"/>
    <w:rsid w:val="00E62338"/>
    <w:rsid w:val="00E6454F"/>
    <w:rsid w:val="00E65E34"/>
    <w:rsid w:val="00E6725E"/>
    <w:rsid w:val="00E726DC"/>
    <w:rsid w:val="00E729F9"/>
    <w:rsid w:val="00E7302E"/>
    <w:rsid w:val="00E8021A"/>
    <w:rsid w:val="00E85B9D"/>
    <w:rsid w:val="00E8769F"/>
    <w:rsid w:val="00E8789B"/>
    <w:rsid w:val="00E903A5"/>
    <w:rsid w:val="00E91704"/>
    <w:rsid w:val="00E9510F"/>
    <w:rsid w:val="00EA4D16"/>
    <w:rsid w:val="00EB1154"/>
    <w:rsid w:val="00EB1220"/>
    <w:rsid w:val="00EB1750"/>
    <w:rsid w:val="00EB6620"/>
    <w:rsid w:val="00EB779E"/>
    <w:rsid w:val="00EC15AE"/>
    <w:rsid w:val="00ED75AF"/>
    <w:rsid w:val="00EE01A3"/>
    <w:rsid w:val="00EE1388"/>
    <w:rsid w:val="00EE210D"/>
    <w:rsid w:val="00EE45B2"/>
    <w:rsid w:val="00EE4E45"/>
    <w:rsid w:val="00EF74D8"/>
    <w:rsid w:val="00F016F7"/>
    <w:rsid w:val="00F05585"/>
    <w:rsid w:val="00F05FD8"/>
    <w:rsid w:val="00F06CF1"/>
    <w:rsid w:val="00F10532"/>
    <w:rsid w:val="00F1465C"/>
    <w:rsid w:val="00F14881"/>
    <w:rsid w:val="00F148D7"/>
    <w:rsid w:val="00F176B0"/>
    <w:rsid w:val="00F21C8D"/>
    <w:rsid w:val="00F226E6"/>
    <w:rsid w:val="00F25CC9"/>
    <w:rsid w:val="00F25CE2"/>
    <w:rsid w:val="00F2797A"/>
    <w:rsid w:val="00F329D4"/>
    <w:rsid w:val="00F335A5"/>
    <w:rsid w:val="00F404C3"/>
    <w:rsid w:val="00F458B9"/>
    <w:rsid w:val="00F469F9"/>
    <w:rsid w:val="00F46A23"/>
    <w:rsid w:val="00F4746D"/>
    <w:rsid w:val="00F5041E"/>
    <w:rsid w:val="00F519CF"/>
    <w:rsid w:val="00F525FD"/>
    <w:rsid w:val="00F54089"/>
    <w:rsid w:val="00F55458"/>
    <w:rsid w:val="00F71523"/>
    <w:rsid w:val="00F72204"/>
    <w:rsid w:val="00F72FBD"/>
    <w:rsid w:val="00F73947"/>
    <w:rsid w:val="00F760D1"/>
    <w:rsid w:val="00F83506"/>
    <w:rsid w:val="00F85253"/>
    <w:rsid w:val="00F856C1"/>
    <w:rsid w:val="00F86048"/>
    <w:rsid w:val="00F9008E"/>
    <w:rsid w:val="00F91BB7"/>
    <w:rsid w:val="00F91D5B"/>
    <w:rsid w:val="00F952DF"/>
    <w:rsid w:val="00FA4FF2"/>
    <w:rsid w:val="00FA66CC"/>
    <w:rsid w:val="00FB1F11"/>
    <w:rsid w:val="00FB27E0"/>
    <w:rsid w:val="00FB6949"/>
    <w:rsid w:val="00FC2BE9"/>
    <w:rsid w:val="00FC71D8"/>
    <w:rsid w:val="00FD0C46"/>
    <w:rsid w:val="00FD1AC7"/>
    <w:rsid w:val="00FD75C0"/>
    <w:rsid w:val="00FD7E82"/>
    <w:rsid w:val="00FE3155"/>
    <w:rsid w:val="00FE7E20"/>
    <w:rsid w:val="00FF078A"/>
    <w:rsid w:val="00FF3987"/>
    <w:rsid w:val="00FF5577"/>
    <w:rsid w:val="00FF56EE"/>
    <w:rsid w:val="21262FDD"/>
    <w:rsid w:val="43BB154A"/>
    <w:rsid w:val="6FF34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autoRedefine/>
    <w:uiPriority w:val="99"/>
    <w:semiHidden/>
    <w:unhideWhenUsed/>
    <w:qFormat/>
    <w:pPr>
      <w:jc w:val="left"/>
    </w:pPr>
  </w:style>
  <w:style w:type="paragraph" w:styleId="a4">
    <w:name w:val="Body Text Indent"/>
    <w:basedOn w:val="a"/>
    <w:link w:val="Char0"/>
    <w:autoRedefine/>
    <w:qFormat/>
    <w:pPr>
      <w:adjustRightInd w:val="0"/>
      <w:spacing w:after="120" w:line="360" w:lineRule="atLeast"/>
      <w:ind w:leftChars="200" w:left="200"/>
    </w:pPr>
    <w:rPr>
      <w:szCs w:val="24"/>
    </w:rPr>
  </w:style>
  <w:style w:type="paragraph" w:styleId="a5">
    <w:name w:val="Balloon Text"/>
    <w:basedOn w:val="a"/>
    <w:link w:val="Char1"/>
    <w:autoRedefine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autoRedefine/>
    <w:uiPriority w:val="99"/>
    <w:semiHidden/>
    <w:unhideWhenUsed/>
    <w:qFormat/>
    <w:rPr>
      <w:b/>
      <w:bCs/>
    </w:rPr>
  </w:style>
  <w:style w:type="table" w:styleId="a9">
    <w:name w:val="Table Grid"/>
    <w:basedOn w:val="a1"/>
    <w:autoRedefine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autoRedefine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7"/>
    <w:autoRedefine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autoRedefine/>
    <w:uiPriority w:val="99"/>
    <w:qFormat/>
    <w:rPr>
      <w:sz w:val="18"/>
      <w:szCs w:val="18"/>
    </w:rPr>
  </w:style>
  <w:style w:type="paragraph" w:styleId="ac">
    <w:name w:val="List Paragraph"/>
    <w:basedOn w:val="a"/>
    <w:autoRedefine/>
    <w:uiPriority w:val="34"/>
    <w:qFormat/>
    <w:pPr>
      <w:ind w:firstLineChars="200" w:firstLine="420"/>
    </w:pPr>
    <w:rPr>
      <w:szCs w:val="24"/>
    </w:rPr>
  </w:style>
  <w:style w:type="paragraph" w:customStyle="1" w:styleId="1">
    <w:name w:val="修订1"/>
    <w:autoRedefine/>
    <w:hidden/>
    <w:uiPriority w:val="99"/>
    <w:semiHidden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Char">
    <w:name w:val="批注文字 Char"/>
    <w:basedOn w:val="a0"/>
    <w:link w:val="a3"/>
    <w:autoRedefine/>
    <w:uiPriority w:val="99"/>
    <w:semiHidden/>
    <w:qFormat/>
    <w:rPr>
      <w:rFonts w:ascii="Times New Roman" w:eastAsia="宋体" w:hAnsi="Times New Roman" w:cs="Times New Roman"/>
      <w:szCs w:val="20"/>
    </w:rPr>
  </w:style>
  <w:style w:type="character" w:customStyle="1" w:styleId="Char4">
    <w:name w:val="批注主题 Char"/>
    <w:basedOn w:val="Char"/>
    <w:link w:val="a8"/>
    <w:autoRedefine/>
    <w:uiPriority w:val="99"/>
    <w:semiHidden/>
    <w:qFormat/>
    <w:rPr>
      <w:rFonts w:ascii="Times New Roman" w:eastAsia="宋体" w:hAnsi="Times New Roman" w:cs="Times New Roman"/>
      <w:b/>
      <w:bCs/>
      <w:szCs w:val="20"/>
    </w:rPr>
  </w:style>
  <w:style w:type="character" w:customStyle="1" w:styleId="Char1">
    <w:name w:val="批注框文本 Char"/>
    <w:basedOn w:val="a0"/>
    <w:link w:val="a5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正文文本缩进 Char"/>
    <w:basedOn w:val="a0"/>
    <w:link w:val="a4"/>
    <w:autoRedefine/>
    <w:qFormat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autoRedefine/>
    <w:uiPriority w:val="99"/>
    <w:semiHidden/>
    <w:unhideWhenUsed/>
    <w:qFormat/>
    <w:pPr>
      <w:jc w:val="left"/>
    </w:pPr>
  </w:style>
  <w:style w:type="paragraph" w:styleId="a4">
    <w:name w:val="Body Text Indent"/>
    <w:basedOn w:val="a"/>
    <w:link w:val="Char0"/>
    <w:autoRedefine/>
    <w:qFormat/>
    <w:pPr>
      <w:adjustRightInd w:val="0"/>
      <w:spacing w:after="120" w:line="360" w:lineRule="atLeast"/>
      <w:ind w:leftChars="200" w:left="200"/>
    </w:pPr>
    <w:rPr>
      <w:szCs w:val="24"/>
    </w:rPr>
  </w:style>
  <w:style w:type="paragraph" w:styleId="a5">
    <w:name w:val="Balloon Text"/>
    <w:basedOn w:val="a"/>
    <w:link w:val="Char1"/>
    <w:autoRedefine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autoRedefine/>
    <w:uiPriority w:val="99"/>
    <w:semiHidden/>
    <w:unhideWhenUsed/>
    <w:qFormat/>
    <w:rPr>
      <w:b/>
      <w:bCs/>
    </w:rPr>
  </w:style>
  <w:style w:type="table" w:styleId="a9">
    <w:name w:val="Table Grid"/>
    <w:basedOn w:val="a1"/>
    <w:autoRedefine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autoRedefine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7"/>
    <w:autoRedefine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autoRedefine/>
    <w:uiPriority w:val="99"/>
    <w:qFormat/>
    <w:rPr>
      <w:sz w:val="18"/>
      <w:szCs w:val="18"/>
    </w:rPr>
  </w:style>
  <w:style w:type="paragraph" w:styleId="ac">
    <w:name w:val="List Paragraph"/>
    <w:basedOn w:val="a"/>
    <w:autoRedefine/>
    <w:uiPriority w:val="34"/>
    <w:qFormat/>
    <w:pPr>
      <w:ind w:firstLineChars="200" w:firstLine="420"/>
    </w:pPr>
    <w:rPr>
      <w:szCs w:val="24"/>
    </w:rPr>
  </w:style>
  <w:style w:type="paragraph" w:customStyle="1" w:styleId="1">
    <w:name w:val="修订1"/>
    <w:autoRedefine/>
    <w:hidden/>
    <w:uiPriority w:val="99"/>
    <w:semiHidden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Char">
    <w:name w:val="批注文字 Char"/>
    <w:basedOn w:val="a0"/>
    <w:link w:val="a3"/>
    <w:autoRedefine/>
    <w:uiPriority w:val="99"/>
    <w:semiHidden/>
    <w:qFormat/>
    <w:rPr>
      <w:rFonts w:ascii="Times New Roman" w:eastAsia="宋体" w:hAnsi="Times New Roman" w:cs="Times New Roman"/>
      <w:szCs w:val="20"/>
    </w:rPr>
  </w:style>
  <w:style w:type="character" w:customStyle="1" w:styleId="Char4">
    <w:name w:val="批注主题 Char"/>
    <w:basedOn w:val="Char"/>
    <w:link w:val="a8"/>
    <w:autoRedefine/>
    <w:uiPriority w:val="99"/>
    <w:semiHidden/>
    <w:qFormat/>
    <w:rPr>
      <w:rFonts w:ascii="Times New Roman" w:eastAsia="宋体" w:hAnsi="Times New Roman" w:cs="Times New Roman"/>
      <w:b/>
      <w:bCs/>
      <w:szCs w:val="20"/>
    </w:rPr>
  </w:style>
  <w:style w:type="character" w:customStyle="1" w:styleId="Char1">
    <w:name w:val="批注框文本 Char"/>
    <w:basedOn w:val="a0"/>
    <w:link w:val="a5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正文文本缩进 Char"/>
    <w:basedOn w:val="a0"/>
    <w:link w:val="a4"/>
    <w:autoRedefine/>
    <w:qFormat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relations xmlns="http://www.yonyou.com/relation"/>
</file>

<file path=customXml/item2.xml><?xml version="1.0" encoding="utf-8"?>
<dataSourceCollection xmlns="http://www.yonyou.com/datasource"/>
</file>

<file path=customXml/itemProps1.xml><?xml version="1.0" encoding="utf-8"?>
<ds:datastoreItem xmlns:ds="http://schemas.openxmlformats.org/officeDocument/2006/customXml" ds:itemID="{1BD3FFE0-E04D-402E-B055-2458D6C67DAA}">
  <ds:schemaRefs>
    <ds:schemaRef ds:uri="http://www.yonyou.com/relation"/>
  </ds:schemaRefs>
</ds:datastoreItem>
</file>

<file path=customXml/itemProps2.xml><?xml version="1.0" encoding="utf-8"?>
<ds:datastoreItem xmlns:ds="http://schemas.openxmlformats.org/officeDocument/2006/customXml" ds:itemID="{96486EE4-CE76-45E6-AEE8-0E5E2AD338C2}">
  <ds:schemaRefs>
    <ds:schemaRef ds:uri="http://www.yonyou.com/datasour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124</Words>
  <Characters>709</Characters>
  <Application>Microsoft Office Word</Application>
  <DocSecurity>0</DocSecurity>
  <Lines>5</Lines>
  <Paragraphs>1</Paragraphs>
  <ScaleCrop>false</ScaleCrop>
  <Company>Microsoft</Company>
  <LinksUpToDate>false</LinksUpToDate>
  <CharactersWithSpaces>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hsq</dc:creator>
  <cp:lastModifiedBy>hsq</cp:lastModifiedBy>
  <cp:revision>6</cp:revision>
  <dcterms:created xsi:type="dcterms:W3CDTF">2025-01-22T07:48:00Z</dcterms:created>
  <dcterms:modified xsi:type="dcterms:W3CDTF">2025-01-23T09:01:00Z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733B65737AEF4437A1C46835267DAE0A_13</vt:lpwstr>
  </property>
  <property fmtid="{D5CDD505-2E9C-101B-9397-08002B2CF9AE}" pid="4" name="KSOTemplateDocerSaveRecord">
    <vt:lpwstr>eyJoZGlkIjoiNDBlNmJhYjllNjMyM2RiYzllMzE1NDk4OTZlMTFlMWMiLCJ1c2VySWQiOiIzMjcyMTMzOTkifQ==</vt:lpwstr>
  </property>
</Properties>
</file>