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99" w:rsidRPr="00BC6BED" w:rsidRDefault="00F32999" w:rsidP="00F32999">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2022-01</w:t>
      </w:r>
      <w:r w:rsidR="00476E3F">
        <w:rPr>
          <w:rFonts w:ascii="仿宋" w:eastAsia="仿宋" w:hAnsi="仿宋" w:hint="eastAsia"/>
          <w:color w:val="000000"/>
          <w:sz w:val="28"/>
        </w:rPr>
        <w:t>2</w:t>
      </w:r>
    </w:p>
    <w:p w:rsidR="00F32999" w:rsidRDefault="00F32999" w:rsidP="00F32999"/>
    <w:p w:rsidR="00F32999" w:rsidRPr="00873B75" w:rsidRDefault="00F32999" w:rsidP="00F32999">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F32999" w:rsidRPr="00873B75" w:rsidRDefault="00F32999" w:rsidP="00F32999">
      <w:pPr>
        <w:spacing w:afterLines="100" w:after="312" w:line="360" w:lineRule="auto"/>
        <w:jc w:val="center"/>
        <w:rPr>
          <w:rFonts w:ascii="黑体" w:eastAsia="黑体" w:hAnsi="黑体"/>
          <w:sz w:val="36"/>
          <w:szCs w:val="36"/>
        </w:rPr>
      </w:pPr>
      <w:r w:rsidRPr="002F5A1E">
        <w:rPr>
          <w:rFonts w:ascii="黑体" w:eastAsia="黑体" w:hAnsi="黑体" w:hint="eastAsia"/>
          <w:sz w:val="36"/>
          <w:szCs w:val="36"/>
        </w:rPr>
        <w:t>关于</w:t>
      </w:r>
      <w:r w:rsidR="00305BA5">
        <w:rPr>
          <w:rFonts w:ascii="黑体" w:eastAsia="黑体" w:hAnsi="黑体" w:hint="eastAsia"/>
          <w:sz w:val="36"/>
          <w:szCs w:val="36"/>
        </w:rPr>
        <w:t>续聘公司2021年度审计机构的公告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32999" w:rsidRPr="00BC6BED" w:rsidTr="00D76586">
        <w:trPr>
          <w:trHeight w:val="930"/>
          <w:jc w:val="center"/>
        </w:trPr>
        <w:tc>
          <w:tcPr>
            <w:tcW w:w="8522" w:type="dxa"/>
            <w:tcBorders>
              <w:top w:val="single" w:sz="4" w:space="0" w:color="auto"/>
              <w:left w:val="single" w:sz="4" w:space="0" w:color="auto"/>
              <w:bottom w:val="single" w:sz="4" w:space="0" w:color="auto"/>
              <w:right w:val="single" w:sz="4" w:space="0" w:color="auto"/>
            </w:tcBorders>
          </w:tcPr>
          <w:p w:rsidR="00F32999" w:rsidRPr="00E647DC" w:rsidRDefault="00F32999" w:rsidP="00D76586">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F32999" w:rsidRDefault="00F32999" w:rsidP="00F32999">
      <w:pPr>
        <w:rPr>
          <w:rFonts w:ascii="仿宋" w:eastAsia="仿宋" w:hAnsi="仿宋"/>
          <w:color w:val="000000"/>
          <w:sz w:val="28"/>
          <w:szCs w:val="28"/>
        </w:rPr>
      </w:pPr>
    </w:p>
    <w:p w:rsidR="00F32999" w:rsidRDefault="00F32999" w:rsidP="00F32999">
      <w:pPr>
        <w:ind w:firstLineChars="200" w:firstLine="560"/>
        <w:rPr>
          <w:rFonts w:ascii="仿宋" w:eastAsia="仿宋" w:hAnsi="仿宋"/>
          <w:color w:val="000000"/>
          <w:sz w:val="28"/>
          <w:szCs w:val="28"/>
        </w:rPr>
      </w:pPr>
      <w:r w:rsidRPr="0009171B">
        <w:rPr>
          <w:rFonts w:ascii="仿宋" w:eastAsia="仿宋" w:hAnsi="仿宋" w:hint="eastAsia"/>
          <w:color w:val="000000"/>
          <w:sz w:val="28"/>
          <w:szCs w:val="28"/>
        </w:rPr>
        <w:t>广东天亿马信息产业股份有限公司（以下简称“公司”）</w:t>
      </w:r>
      <w:r w:rsidR="00305BA5">
        <w:rPr>
          <w:rFonts w:ascii="仿宋" w:eastAsia="仿宋" w:hAnsi="仿宋" w:hint="eastAsia"/>
          <w:color w:val="000000"/>
          <w:sz w:val="28"/>
          <w:szCs w:val="28"/>
        </w:rPr>
        <w:t>于2022年</w:t>
      </w:r>
      <w:r w:rsidR="00C54820">
        <w:rPr>
          <w:rFonts w:ascii="仿宋" w:eastAsia="仿宋" w:hAnsi="仿宋" w:hint="eastAsia"/>
          <w:color w:val="000000"/>
          <w:sz w:val="28"/>
          <w:szCs w:val="28"/>
        </w:rPr>
        <w:t>2</w:t>
      </w:r>
      <w:r w:rsidR="00305BA5">
        <w:rPr>
          <w:rFonts w:ascii="仿宋" w:eastAsia="仿宋" w:hAnsi="仿宋" w:hint="eastAsia"/>
          <w:color w:val="000000"/>
          <w:sz w:val="28"/>
          <w:szCs w:val="28"/>
        </w:rPr>
        <w:t>月</w:t>
      </w:r>
      <w:r w:rsidR="00C54820">
        <w:rPr>
          <w:rFonts w:ascii="仿宋" w:eastAsia="仿宋" w:hAnsi="仿宋" w:hint="eastAsia"/>
          <w:color w:val="000000"/>
          <w:sz w:val="28"/>
          <w:szCs w:val="28"/>
        </w:rPr>
        <w:t>11</w:t>
      </w:r>
      <w:r w:rsidR="00305BA5">
        <w:rPr>
          <w:rFonts w:ascii="仿宋" w:eastAsia="仿宋" w:hAnsi="仿宋" w:hint="eastAsia"/>
          <w:color w:val="000000"/>
          <w:sz w:val="28"/>
          <w:szCs w:val="28"/>
        </w:rPr>
        <w:t>日召开第二届董事会第二十四次会议，审议通过了《</w:t>
      </w:r>
      <w:r w:rsidR="00305BA5" w:rsidRPr="00305BA5">
        <w:rPr>
          <w:rFonts w:ascii="仿宋" w:eastAsia="仿宋" w:hAnsi="仿宋" w:hint="eastAsia"/>
          <w:color w:val="000000"/>
          <w:sz w:val="28"/>
          <w:szCs w:val="28"/>
        </w:rPr>
        <w:t>关于续聘中审众环会计师事务所（特殊普通合伙）为公司2021年度</w:t>
      </w:r>
      <w:r w:rsidR="00187C13">
        <w:rPr>
          <w:rFonts w:ascii="仿宋" w:eastAsia="仿宋" w:hAnsi="仿宋" w:hint="eastAsia"/>
          <w:color w:val="000000"/>
          <w:sz w:val="28"/>
          <w:szCs w:val="28"/>
        </w:rPr>
        <w:t>财务</w:t>
      </w:r>
      <w:r w:rsidR="00305BA5" w:rsidRPr="00305BA5">
        <w:rPr>
          <w:rFonts w:ascii="仿宋" w:eastAsia="仿宋" w:hAnsi="仿宋" w:hint="eastAsia"/>
          <w:color w:val="000000"/>
          <w:sz w:val="28"/>
          <w:szCs w:val="28"/>
        </w:rPr>
        <w:t>审计机构的议案</w:t>
      </w:r>
      <w:r w:rsidR="00305BA5">
        <w:rPr>
          <w:rFonts w:ascii="仿宋" w:eastAsia="仿宋" w:hAnsi="仿宋" w:hint="eastAsia"/>
          <w:color w:val="000000"/>
          <w:sz w:val="28"/>
          <w:szCs w:val="28"/>
        </w:rPr>
        <w:t>》，现将有关情况公告如下：</w:t>
      </w:r>
    </w:p>
    <w:p w:rsidR="008670E4" w:rsidRDefault="008670E4" w:rsidP="008670E4">
      <w:pPr>
        <w:ind w:firstLineChars="200" w:firstLine="562"/>
        <w:rPr>
          <w:rFonts w:ascii="仿宋" w:eastAsia="仿宋" w:hAnsi="仿宋"/>
          <w:b/>
          <w:color w:val="000000"/>
          <w:sz w:val="28"/>
          <w:szCs w:val="28"/>
        </w:rPr>
      </w:pPr>
      <w:r w:rsidRPr="008670E4">
        <w:rPr>
          <w:rFonts w:ascii="仿宋" w:eastAsia="仿宋" w:hAnsi="仿宋" w:hint="eastAsia"/>
          <w:b/>
          <w:color w:val="000000"/>
          <w:sz w:val="28"/>
          <w:szCs w:val="28"/>
        </w:rPr>
        <w:t>一、拟续聘会计师事务所的基本情况</w:t>
      </w:r>
    </w:p>
    <w:p w:rsidR="008670E4" w:rsidRDefault="008670E4" w:rsidP="008670E4">
      <w:pPr>
        <w:ind w:firstLineChars="200" w:firstLine="560"/>
        <w:rPr>
          <w:rFonts w:ascii="仿宋" w:eastAsia="仿宋" w:hAnsi="仿宋"/>
          <w:color w:val="000000"/>
          <w:sz w:val="28"/>
          <w:szCs w:val="28"/>
        </w:rPr>
      </w:pPr>
      <w:r w:rsidRPr="008670E4">
        <w:rPr>
          <w:rFonts w:ascii="仿宋" w:eastAsia="仿宋" w:hAnsi="仿宋" w:hint="eastAsia"/>
          <w:color w:val="000000"/>
          <w:sz w:val="28"/>
          <w:szCs w:val="28"/>
        </w:rPr>
        <w:t>（一）机构信息</w:t>
      </w:r>
    </w:p>
    <w:p w:rsidR="007E0BC9" w:rsidRPr="006E4B02" w:rsidRDefault="007E0BC9" w:rsidP="008670E4">
      <w:pPr>
        <w:ind w:firstLineChars="200" w:firstLine="560"/>
        <w:rPr>
          <w:rFonts w:ascii="仿宋" w:eastAsia="仿宋" w:hAnsi="仿宋"/>
          <w:color w:val="000000"/>
          <w:sz w:val="28"/>
          <w:szCs w:val="28"/>
        </w:rPr>
      </w:pPr>
      <w:r w:rsidRPr="006E4B02">
        <w:rPr>
          <w:rFonts w:ascii="仿宋" w:eastAsia="仿宋" w:hAnsi="仿宋" w:hint="eastAsia"/>
          <w:color w:val="000000"/>
          <w:sz w:val="28"/>
          <w:szCs w:val="28"/>
        </w:rPr>
        <w:t>1.基本信息</w:t>
      </w:r>
    </w:p>
    <w:p w:rsidR="00633CCF" w:rsidRPr="006E4B02" w:rsidRDefault="00633CCF" w:rsidP="009D196B">
      <w:pPr>
        <w:pStyle w:val="a5"/>
        <w:numPr>
          <w:ilvl w:val="0"/>
          <w:numId w:val="1"/>
        </w:numPr>
        <w:ind w:left="0" w:firstLine="560"/>
        <w:rPr>
          <w:rFonts w:ascii="仿宋" w:eastAsia="仿宋" w:hAnsi="仿宋"/>
          <w:color w:val="000000"/>
          <w:sz w:val="28"/>
          <w:szCs w:val="28"/>
        </w:rPr>
      </w:pPr>
      <w:r w:rsidRPr="006E4B02">
        <w:rPr>
          <w:rFonts w:ascii="仿宋" w:eastAsia="仿宋" w:hAnsi="仿宋" w:hint="eastAsia"/>
          <w:color w:val="000000"/>
          <w:sz w:val="28"/>
          <w:szCs w:val="28"/>
        </w:rPr>
        <w:t>机构名称：中审众环会计师事务所（特殊普通合伙）</w:t>
      </w:r>
      <w:r w:rsidR="009B441D" w:rsidRPr="006E4B02">
        <w:rPr>
          <w:rFonts w:ascii="仿宋" w:eastAsia="仿宋" w:hAnsi="仿宋" w:hint="eastAsia"/>
          <w:color w:val="000000"/>
          <w:sz w:val="28"/>
          <w:szCs w:val="28"/>
        </w:rPr>
        <w:t>（以下简称“中审众环”）</w:t>
      </w:r>
    </w:p>
    <w:p w:rsidR="00633CCF" w:rsidRPr="006E4B02" w:rsidRDefault="00633CCF" w:rsidP="009D196B">
      <w:pPr>
        <w:pStyle w:val="a5"/>
        <w:numPr>
          <w:ilvl w:val="0"/>
          <w:numId w:val="1"/>
        </w:numPr>
        <w:ind w:left="0" w:firstLine="560"/>
        <w:rPr>
          <w:rFonts w:ascii="仿宋" w:eastAsia="仿宋" w:hAnsi="仿宋"/>
          <w:color w:val="000000"/>
          <w:sz w:val="28"/>
          <w:szCs w:val="28"/>
        </w:rPr>
      </w:pPr>
      <w:r w:rsidRPr="006E4B02">
        <w:rPr>
          <w:rFonts w:ascii="仿宋" w:eastAsia="仿宋" w:hAnsi="仿宋" w:hint="eastAsia"/>
          <w:color w:val="000000"/>
          <w:sz w:val="28"/>
          <w:szCs w:val="28"/>
        </w:rPr>
        <w:t>成立日期：</w:t>
      </w:r>
      <w:r w:rsidR="000D615E" w:rsidRPr="006E4B02">
        <w:rPr>
          <w:rFonts w:ascii="仿宋" w:eastAsia="仿宋" w:hAnsi="仿宋" w:hint="eastAsia"/>
          <w:color w:val="000000"/>
          <w:sz w:val="28"/>
          <w:szCs w:val="28"/>
        </w:rPr>
        <w:t>1987年</w:t>
      </w:r>
    </w:p>
    <w:p w:rsidR="00633CCF" w:rsidRDefault="00633CCF" w:rsidP="009D196B">
      <w:pPr>
        <w:pStyle w:val="a5"/>
        <w:numPr>
          <w:ilvl w:val="0"/>
          <w:numId w:val="1"/>
        </w:numPr>
        <w:ind w:left="0" w:firstLine="560"/>
        <w:rPr>
          <w:rFonts w:ascii="仿宋" w:eastAsia="仿宋" w:hAnsi="仿宋"/>
          <w:color w:val="000000"/>
          <w:sz w:val="28"/>
          <w:szCs w:val="28"/>
        </w:rPr>
      </w:pPr>
      <w:r>
        <w:rPr>
          <w:rFonts w:ascii="仿宋" w:eastAsia="仿宋" w:hAnsi="仿宋" w:hint="eastAsia"/>
          <w:color w:val="000000"/>
          <w:sz w:val="28"/>
          <w:szCs w:val="28"/>
        </w:rPr>
        <w:t>组织形式：特殊普通合伙企业</w:t>
      </w:r>
    </w:p>
    <w:p w:rsidR="00633CCF" w:rsidRDefault="00633CCF" w:rsidP="009D196B">
      <w:pPr>
        <w:pStyle w:val="a5"/>
        <w:numPr>
          <w:ilvl w:val="0"/>
          <w:numId w:val="1"/>
        </w:numPr>
        <w:ind w:left="0" w:firstLine="560"/>
        <w:rPr>
          <w:rFonts w:ascii="仿宋" w:eastAsia="仿宋" w:hAnsi="仿宋"/>
          <w:color w:val="000000"/>
          <w:sz w:val="28"/>
          <w:szCs w:val="28"/>
        </w:rPr>
      </w:pPr>
      <w:r w:rsidRPr="00633CCF">
        <w:rPr>
          <w:rFonts w:ascii="仿宋" w:eastAsia="仿宋" w:hAnsi="仿宋" w:hint="eastAsia"/>
          <w:color w:val="000000"/>
          <w:sz w:val="28"/>
          <w:szCs w:val="28"/>
        </w:rPr>
        <w:t>注册地址：湖北省武汉市武昌区东湖路169号2-9层。</w:t>
      </w:r>
    </w:p>
    <w:p w:rsidR="00633CCF" w:rsidRDefault="00633CCF" w:rsidP="009D196B">
      <w:pPr>
        <w:pStyle w:val="a5"/>
        <w:numPr>
          <w:ilvl w:val="0"/>
          <w:numId w:val="1"/>
        </w:numPr>
        <w:ind w:left="0" w:firstLine="560"/>
        <w:rPr>
          <w:rFonts w:ascii="仿宋" w:eastAsia="仿宋" w:hAnsi="仿宋"/>
          <w:color w:val="000000"/>
          <w:sz w:val="28"/>
          <w:szCs w:val="28"/>
        </w:rPr>
      </w:pPr>
      <w:r w:rsidRPr="00633CCF">
        <w:rPr>
          <w:rFonts w:ascii="仿宋" w:eastAsia="仿宋" w:hAnsi="仿宋" w:hint="eastAsia"/>
          <w:color w:val="000000"/>
          <w:sz w:val="28"/>
          <w:szCs w:val="28"/>
        </w:rPr>
        <w:t>首席合伙人：石文先</w:t>
      </w:r>
    </w:p>
    <w:p w:rsidR="00633CCF" w:rsidRPr="00CF0F83" w:rsidRDefault="00633CCF" w:rsidP="009D196B">
      <w:pPr>
        <w:pStyle w:val="a5"/>
        <w:numPr>
          <w:ilvl w:val="0"/>
          <w:numId w:val="1"/>
        </w:numPr>
        <w:ind w:left="0" w:firstLine="560"/>
        <w:rPr>
          <w:rFonts w:ascii="仿宋" w:eastAsia="仿宋" w:hAnsi="仿宋"/>
          <w:color w:val="000000"/>
          <w:sz w:val="28"/>
          <w:szCs w:val="28"/>
        </w:rPr>
      </w:pPr>
      <w:r w:rsidRPr="00B446A1">
        <w:rPr>
          <w:rFonts w:ascii="仿宋" w:eastAsia="仿宋" w:hAnsi="仿宋" w:hint="eastAsia"/>
          <w:color w:val="000000"/>
          <w:sz w:val="28"/>
          <w:szCs w:val="28"/>
        </w:rPr>
        <w:t>2020年末合伙人数量185人、注册会计师数量1,5</w:t>
      </w:r>
      <w:r w:rsidR="00774DF4">
        <w:rPr>
          <w:rFonts w:ascii="仿宋" w:eastAsia="仿宋" w:hAnsi="仿宋" w:hint="eastAsia"/>
          <w:color w:val="000000"/>
          <w:sz w:val="28"/>
          <w:szCs w:val="28"/>
        </w:rPr>
        <w:t>49</w:t>
      </w:r>
      <w:r w:rsidRPr="00B446A1">
        <w:rPr>
          <w:rFonts w:ascii="仿宋" w:eastAsia="仿宋" w:hAnsi="仿宋" w:hint="eastAsia"/>
          <w:color w:val="000000"/>
          <w:sz w:val="28"/>
          <w:szCs w:val="28"/>
        </w:rPr>
        <w:t>人、签署过证券服务业务审计报告的注册会计</w:t>
      </w:r>
      <w:r w:rsidRPr="00CF0F83">
        <w:rPr>
          <w:rFonts w:ascii="仿宋" w:eastAsia="仿宋" w:hAnsi="仿宋" w:hint="eastAsia"/>
          <w:color w:val="000000"/>
          <w:sz w:val="28"/>
          <w:szCs w:val="28"/>
        </w:rPr>
        <w:t>师人数794人。</w:t>
      </w:r>
    </w:p>
    <w:p w:rsidR="00CF6ABD" w:rsidRPr="00CF0F83" w:rsidRDefault="00CF6ABD" w:rsidP="009D196B">
      <w:pPr>
        <w:pStyle w:val="a5"/>
        <w:numPr>
          <w:ilvl w:val="0"/>
          <w:numId w:val="1"/>
        </w:numPr>
        <w:ind w:left="0" w:firstLine="560"/>
        <w:rPr>
          <w:rFonts w:ascii="仿宋" w:eastAsia="仿宋" w:hAnsi="仿宋"/>
          <w:color w:val="000000"/>
          <w:sz w:val="28"/>
          <w:szCs w:val="28"/>
        </w:rPr>
      </w:pPr>
      <w:r w:rsidRPr="00CF0F83">
        <w:rPr>
          <w:rFonts w:ascii="仿宋" w:eastAsia="仿宋" w:hAnsi="仿宋" w:hint="eastAsia"/>
          <w:color w:val="000000"/>
          <w:sz w:val="28"/>
          <w:szCs w:val="28"/>
        </w:rPr>
        <w:t>2020年经审计总收入194,647.40万元、审计业务收入</w:t>
      </w:r>
      <w:r w:rsidRPr="00CF0F83">
        <w:rPr>
          <w:rFonts w:ascii="仿宋" w:eastAsia="仿宋" w:hAnsi="仿宋" w:hint="eastAsia"/>
          <w:color w:val="000000"/>
          <w:sz w:val="28"/>
          <w:szCs w:val="28"/>
        </w:rPr>
        <w:lastRenderedPageBreak/>
        <w:t>168,805.15万元。</w:t>
      </w:r>
    </w:p>
    <w:p w:rsidR="00CF6ABD" w:rsidRPr="00B446A1" w:rsidRDefault="007E0BC9" w:rsidP="009D196B">
      <w:pPr>
        <w:pStyle w:val="a5"/>
        <w:numPr>
          <w:ilvl w:val="0"/>
          <w:numId w:val="1"/>
        </w:numPr>
        <w:ind w:left="0" w:firstLine="560"/>
        <w:rPr>
          <w:rFonts w:ascii="仿宋" w:eastAsia="仿宋" w:hAnsi="仿宋"/>
          <w:color w:val="000000"/>
          <w:sz w:val="28"/>
          <w:szCs w:val="28"/>
        </w:rPr>
      </w:pPr>
      <w:r w:rsidRPr="00B446A1">
        <w:rPr>
          <w:rFonts w:ascii="仿宋" w:eastAsia="仿宋" w:hAnsi="仿宋" w:hint="eastAsia"/>
          <w:color w:val="000000"/>
          <w:sz w:val="28"/>
          <w:szCs w:val="28"/>
        </w:rPr>
        <w:t>2020年度上市公司审计客户家数179家，主要行业涉及制造业，批发和零售业，房地产业，电力、热力、燃气及水生产和供应业，信息传输、软件和信息技术服务业，审计收入18,107.53 万元，审计本公司同行业上市公司客户</w:t>
      </w:r>
      <w:r w:rsidR="008E4F35">
        <w:rPr>
          <w:rFonts w:ascii="仿宋" w:eastAsia="仿宋" w:hAnsi="仿宋" w:hint="eastAsia"/>
          <w:color w:val="000000"/>
          <w:sz w:val="28"/>
          <w:szCs w:val="28"/>
        </w:rPr>
        <w:t>9</w:t>
      </w:r>
      <w:r w:rsidRPr="00B446A1">
        <w:rPr>
          <w:rFonts w:ascii="仿宋" w:eastAsia="仿宋" w:hAnsi="仿宋" w:hint="eastAsia"/>
          <w:color w:val="000000"/>
          <w:sz w:val="28"/>
          <w:szCs w:val="28"/>
        </w:rPr>
        <w:t>家。</w:t>
      </w:r>
    </w:p>
    <w:p w:rsidR="008670E4" w:rsidRDefault="007E0BC9" w:rsidP="009D196B">
      <w:pPr>
        <w:ind w:firstLineChars="200" w:firstLine="560"/>
        <w:rPr>
          <w:rFonts w:ascii="仿宋" w:eastAsia="仿宋" w:hAnsi="仿宋"/>
          <w:color w:val="000000"/>
          <w:sz w:val="28"/>
          <w:szCs w:val="28"/>
        </w:rPr>
      </w:pPr>
      <w:r w:rsidRPr="00B446A1">
        <w:rPr>
          <w:rFonts w:ascii="仿宋" w:eastAsia="仿宋" w:hAnsi="仿宋" w:hint="eastAsia"/>
          <w:color w:val="000000"/>
          <w:sz w:val="28"/>
          <w:szCs w:val="28"/>
        </w:rPr>
        <w:t>2.投资者保护能力</w:t>
      </w:r>
    </w:p>
    <w:p w:rsidR="009D196B" w:rsidRDefault="009D196B" w:rsidP="009D196B">
      <w:pPr>
        <w:ind w:firstLineChars="200" w:firstLine="560"/>
        <w:rPr>
          <w:rFonts w:ascii="仿宋" w:eastAsia="仿宋" w:hAnsi="仿宋"/>
          <w:color w:val="000000"/>
          <w:sz w:val="28"/>
          <w:szCs w:val="28"/>
        </w:rPr>
      </w:pPr>
      <w:r w:rsidRPr="009D196B">
        <w:rPr>
          <w:rFonts w:ascii="仿宋" w:eastAsia="仿宋" w:hAnsi="仿宋" w:hint="eastAsia"/>
          <w:color w:val="000000"/>
          <w:sz w:val="28"/>
          <w:szCs w:val="28"/>
        </w:rPr>
        <w:t>中审众环每年均按业务收入规模购买职业责任保险，并补充计提职业风险金，购买的职业保险累计赔偿限额</w:t>
      </w:r>
      <w:r>
        <w:rPr>
          <w:rFonts w:ascii="仿宋" w:eastAsia="仿宋" w:hAnsi="仿宋" w:hint="eastAsia"/>
          <w:color w:val="000000"/>
          <w:sz w:val="28"/>
          <w:szCs w:val="28"/>
        </w:rPr>
        <w:t>8</w:t>
      </w:r>
      <w:r w:rsidRPr="009D196B">
        <w:rPr>
          <w:rFonts w:ascii="仿宋" w:eastAsia="仿宋" w:hAnsi="仿宋" w:hint="eastAsia"/>
          <w:color w:val="000000"/>
          <w:sz w:val="28"/>
          <w:szCs w:val="28"/>
        </w:rPr>
        <w:t>亿元，目前尚未使用，可以承担审计失败导致的民事赔偿责任。</w:t>
      </w:r>
    </w:p>
    <w:p w:rsidR="009D196B" w:rsidRDefault="009D196B" w:rsidP="009D196B">
      <w:pPr>
        <w:ind w:firstLineChars="200" w:firstLine="560"/>
        <w:rPr>
          <w:rFonts w:ascii="仿宋" w:eastAsia="仿宋" w:hAnsi="仿宋"/>
          <w:color w:val="000000"/>
          <w:sz w:val="28"/>
          <w:szCs w:val="28"/>
        </w:rPr>
      </w:pPr>
      <w:r>
        <w:rPr>
          <w:rFonts w:ascii="仿宋" w:eastAsia="仿宋" w:hAnsi="仿宋" w:hint="eastAsia"/>
          <w:color w:val="000000"/>
          <w:sz w:val="28"/>
          <w:szCs w:val="28"/>
        </w:rPr>
        <w:t>3.诚信记录</w:t>
      </w:r>
    </w:p>
    <w:p w:rsidR="009D196B" w:rsidRDefault="009D196B" w:rsidP="009D196B">
      <w:pPr>
        <w:ind w:firstLineChars="200" w:firstLine="560"/>
        <w:rPr>
          <w:rFonts w:ascii="仿宋" w:eastAsia="仿宋" w:hAnsi="仿宋"/>
          <w:color w:val="000000"/>
          <w:sz w:val="28"/>
          <w:szCs w:val="28"/>
        </w:rPr>
      </w:pPr>
      <w:r w:rsidRPr="009D196B">
        <w:rPr>
          <w:rFonts w:ascii="仿宋" w:eastAsia="仿宋" w:hAnsi="仿宋" w:hint="eastAsia"/>
          <w:color w:val="000000"/>
          <w:sz w:val="28"/>
          <w:szCs w:val="28"/>
        </w:rPr>
        <w:t>（1）中审众环最近3年（2018年-2020年）未受到刑事处罚、行政处罚、自律监管措施和纪律处分，最近3年因执业行为受到监督管理措施2</w:t>
      </w:r>
      <w:r w:rsidR="0036010D">
        <w:rPr>
          <w:rFonts w:ascii="仿宋" w:eastAsia="仿宋" w:hAnsi="仿宋" w:hint="eastAsia"/>
          <w:color w:val="000000"/>
          <w:sz w:val="28"/>
          <w:szCs w:val="28"/>
        </w:rPr>
        <w:t>2</w:t>
      </w:r>
      <w:r w:rsidRPr="009D196B">
        <w:rPr>
          <w:rFonts w:ascii="仿宋" w:eastAsia="仿宋" w:hAnsi="仿宋" w:hint="eastAsia"/>
          <w:color w:val="000000"/>
          <w:sz w:val="28"/>
          <w:szCs w:val="28"/>
        </w:rPr>
        <w:t>次。</w:t>
      </w:r>
    </w:p>
    <w:p w:rsidR="00D53C43" w:rsidRPr="003D757F" w:rsidRDefault="009D196B" w:rsidP="00D53C43">
      <w:pPr>
        <w:ind w:firstLineChars="200" w:firstLine="560"/>
        <w:rPr>
          <w:rFonts w:ascii="仿宋" w:eastAsia="仿宋" w:hAnsi="仿宋"/>
          <w:color w:val="000000"/>
          <w:sz w:val="28"/>
          <w:szCs w:val="28"/>
        </w:rPr>
      </w:pPr>
      <w:r w:rsidRPr="003D757F">
        <w:rPr>
          <w:rFonts w:ascii="仿宋" w:eastAsia="仿宋" w:hAnsi="仿宋" w:hint="eastAsia"/>
          <w:color w:val="000000"/>
          <w:sz w:val="28"/>
          <w:szCs w:val="28"/>
        </w:rPr>
        <w:t>（2）36名从业执业人员最近3年（2018年-2020年）因执业行为受到刑事处罚0次，行政处罚0次，行政管理措施</w:t>
      </w:r>
      <w:r w:rsidR="0036010D" w:rsidRPr="003D757F">
        <w:rPr>
          <w:rFonts w:ascii="仿宋" w:eastAsia="仿宋" w:hAnsi="仿宋" w:hint="eastAsia"/>
          <w:color w:val="000000"/>
          <w:sz w:val="28"/>
          <w:szCs w:val="28"/>
        </w:rPr>
        <w:t>43</w:t>
      </w:r>
      <w:r w:rsidRPr="003D757F">
        <w:rPr>
          <w:rFonts w:ascii="仿宋" w:eastAsia="仿宋" w:hAnsi="仿宋" w:hint="eastAsia"/>
          <w:color w:val="000000"/>
          <w:sz w:val="28"/>
          <w:szCs w:val="28"/>
        </w:rPr>
        <w:t>次、自律监管措施0次和纪律处分0次。</w:t>
      </w:r>
    </w:p>
    <w:p w:rsidR="00D53C43" w:rsidRDefault="00D53C43" w:rsidP="00D53C43">
      <w:pPr>
        <w:ind w:firstLineChars="200" w:firstLine="560"/>
        <w:rPr>
          <w:rFonts w:ascii="仿宋" w:eastAsia="仿宋" w:hAnsi="仿宋"/>
          <w:color w:val="000000"/>
          <w:sz w:val="28"/>
          <w:szCs w:val="28"/>
        </w:rPr>
      </w:pPr>
      <w:r w:rsidRPr="003D757F">
        <w:rPr>
          <w:rFonts w:ascii="仿宋" w:eastAsia="仿宋" w:hAnsi="仿宋" w:hint="eastAsia"/>
          <w:color w:val="000000"/>
          <w:sz w:val="28"/>
          <w:szCs w:val="28"/>
        </w:rPr>
        <w:t>（二）项目信息</w:t>
      </w:r>
    </w:p>
    <w:p w:rsidR="00D53C43" w:rsidRDefault="00D53C43" w:rsidP="009D196B">
      <w:pPr>
        <w:ind w:firstLineChars="200" w:firstLine="560"/>
        <w:rPr>
          <w:rFonts w:ascii="仿宋" w:eastAsia="仿宋" w:hAnsi="仿宋"/>
          <w:color w:val="000000"/>
          <w:sz w:val="28"/>
          <w:szCs w:val="28"/>
        </w:rPr>
      </w:pPr>
      <w:r>
        <w:rPr>
          <w:rFonts w:ascii="仿宋" w:eastAsia="仿宋" w:hAnsi="仿宋" w:hint="eastAsia"/>
          <w:color w:val="000000"/>
          <w:sz w:val="28"/>
          <w:szCs w:val="28"/>
        </w:rPr>
        <w:t>1.基本信息</w:t>
      </w:r>
    </w:p>
    <w:p w:rsidR="00D53C43" w:rsidRPr="008E5134" w:rsidRDefault="00D53C43" w:rsidP="009D196B">
      <w:pPr>
        <w:ind w:firstLineChars="200" w:firstLine="560"/>
        <w:rPr>
          <w:rFonts w:ascii="仿宋" w:eastAsia="仿宋" w:hAnsi="仿宋"/>
          <w:sz w:val="28"/>
          <w:szCs w:val="28"/>
        </w:rPr>
      </w:pPr>
      <w:r w:rsidRPr="008E5134">
        <w:rPr>
          <w:rFonts w:ascii="仿宋" w:eastAsia="仿宋" w:hAnsi="仿宋" w:hint="eastAsia"/>
          <w:color w:val="000000"/>
          <w:sz w:val="28"/>
          <w:szCs w:val="28"/>
        </w:rPr>
        <w:t>（1）项目合伙人：</w:t>
      </w:r>
      <w:r w:rsidR="008E5134" w:rsidRPr="008E5134">
        <w:rPr>
          <w:rFonts w:ascii="仿宋" w:eastAsia="仿宋" w:hAnsi="仿宋" w:hint="eastAsia"/>
          <w:sz w:val="28"/>
          <w:szCs w:val="28"/>
        </w:rPr>
        <w:t>巩启春，</w:t>
      </w:r>
      <w:r w:rsidR="000D615E" w:rsidRPr="008E5134">
        <w:rPr>
          <w:rFonts w:ascii="仿宋" w:eastAsia="仿宋" w:hAnsi="仿宋" w:hint="eastAsia"/>
          <w:sz w:val="28"/>
          <w:szCs w:val="28"/>
        </w:rPr>
        <w:t>2001</w:t>
      </w:r>
      <w:r w:rsidR="008E5134" w:rsidRPr="008E5134">
        <w:rPr>
          <w:rFonts w:ascii="仿宋" w:eastAsia="仿宋" w:hAnsi="仿宋" w:hint="eastAsia"/>
          <w:sz w:val="28"/>
          <w:szCs w:val="28"/>
        </w:rPr>
        <w:t>年成为中国注册会计师，</w:t>
      </w:r>
      <w:r w:rsidR="000D615E" w:rsidRPr="008E5134">
        <w:rPr>
          <w:rFonts w:ascii="仿宋" w:eastAsia="仿宋" w:hAnsi="仿宋" w:hint="eastAsia"/>
          <w:sz w:val="28"/>
          <w:szCs w:val="28"/>
        </w:rPr>
        <w:t>2001</w:t>
      </w:r>
      <w:r w:rsidR="008E5134" w:rsidRPr="008E5134">
        <w:rPr>
          <w:rFonts w:ascii="仿宋" w:eastAsia="仿宋" w:hAnsi="仿宋" w:hint="eastAsia"/>
          <w:sz w:val="28"/>
          <w:szCs w:val="28"/>
        </w:rPr>
        <w:t>年开始从事上市公司审计，</w:t>
      </w:r>
      <w:r w:rsidR="000D615E" w:rsidRPr="008E5134">
        <w:rPr>
          <w:rFonts w:ascii="仿宋" w:eastAsia="仿宋" w:hAnsi="仿宋" w:hint="eastAsia"/>
          <w:sz w:val="28"/>
          <w:szCs w:val="28"/>
        </w:rPr>
        <w:t>2016</w:t>
      </w:r>
      <w:r w:rsidR="009B441D" w:rsidRPr="008E5134">
        <w:rPr>
          <w:rFonts w:ascii="仿宋" w:eastAsia="仿宋" w:hAnsi="仿宋" w:hint="eastAsia"/>
          <w:sz w:val="28"/>
          <w:szCs w:val="28"/>
        </w:rPr>
        <w:t>年起开始在</w:t>
      </w:r>
      <w:r w:rsidR="00D73D0C" w:rsidRPr="008E5134">
        <w:rPr>
          <w:rFonts w:ascii="仿宋" w:eastAsia="仿宋" w:hAnsi="仿宋" w:hint="eastAsia"/>
          <w:sz w:val="28"/>
          <w:szCs w:val="28"/>
        </w:rPr>
        <w:t>中审众环执业，</w:t>
      </w:r>
      <w:r w:rsidR="000D615E" w:rsidRPr="008E5134">
        <w:rPr>
          <w:rFonts w:ascii="仿宋" w:eastAsia="仿宋" w:hAnsi="仿宋" w:hint="eastAsia"/>
          <w:sz w:val="28"/>
          <w:szCs w:val="28"/>
        </w:rPr>
        <w:t>2020</w:t>
      </w:r>
      <w:r w:rsidR="00CF6A36" w:rsidRPr="008E5134">
        <w:rPr>
          <w:rFonts w:ascii="仿宋" w:eastAsia="仿宋" w:hAnsi="仿宋" w:hint="eastAsia"/>
          <w:sz w:val="28"/>
          <w:szCs w:val="28"/>
        </w:rPr>
        <w:t>年起为本公司提供审计服务。最近3</w:t>
      </w:r>
      <w:r w:rsidR="008E5134" w:rsidRPr="008E5134">
        <w:rPr>
          <w:rFonts w:ascii="仿宋" w:eastAsia="仿宋" w:hAnsi="仿宋" w:hint="eastAsia"/>
          <w:sz w:val="28"/>
          <w:szCs w:val="28"/>
        </w:rPr>
        <w:t>年签署了</w:t>
      </w:r>
      <w:r w:rsidR="000D615E" w:rsidRPr="008E5134">
        <w:rPr>
          <w:rFonts w:ascii="仿宋" w:eastAsia="仿宋" w:hAnsi="仿宋" w:hint="eastAsia"/>
          <w:sz w:val="28"/>
          <w:szCs w:val="28"/>
        </w:rPr>
        <w:t>2</w:t>
      </w:r>
      <w:r w:rsidR="00CF6A36" w:rsidRPr="008E5134">
        <w:rPr>
          <w:rFonts w:ascii="仿宋" w:eastAsia="仿宋" w:hAnsi="仿宋" w:hint="eastAsia"/>
          <w:sz w:val="28"/>
          <w:szCs w:val="28"/>
        </w:rPr>
        <w:t>家上市公司审计报告。</w:t>
      </w:r>
    </w:p>
    <w:p w:rsidR="00CF6A36" w:rsidRPr="008E5134" w:rsidRDefault="00D53C43" w:rsidP="009D196B">
      <w:pPr>
        <w:ind w:firstLineChars="200" w:firstLine="560"/>
        <w:rPr>
          <w:rFonts w:ascii="仿宋" w:eastAsia="仿宋" w:hAnsi="仿宋"/>
          <w:sz w:val="28"/>
          <w:szCs w:val="28"/>
        </w:rPr>
      </w:pPr>
      <w:r w:rsidRPr="008E5134">
        <w:rPr>
          <w:rFonts w:ascii="仿宋" w:eastAsia="仿宋" w:hAnsi="仿宋" w:hint="eastAsia"/>
          <w:color w:val="000000"/>
          <w:sz w:val="28"/>
          <w:szCs w:val="28"/>
        </w:rPr>
        <w:t>（2）</w:t>
      </w:r>
      <w:r w:rsidRPr="008E5134">
        <w:rPr>
          <w:rFonts w:ascii="仿宋" w:eastAsia="仿宋" w:hAnsi="仿宋" w:hint="eastAsia"/>
          <w:sz w:val="28"/>
          <w:szCs w:val="28"/>
        </w:rPr>
        <w:t>签字注册会计师：</w:t>
      </w:r>
      <w:r w:rsidR="000D615E" w:rsidRPr="008E5134">
        <w:rPr>
          <w:rFonts w:ascii="仿宋" w:eastAsia="仿宋" w:hAnsi="仿宋" w:hint="eastAsia"/>
          <w:sz w:val="28"/>
          <w:szCs w:val="28"/>
        </w:rPr>
        <w:t>刘麟放</w:t>
      </w:r>
      <w:r w:rsidRPr="008E5134">
        <w:rPr>
          <w:rFonts w:ascii="仿宋" w:eastAsia="仿宋" w:hAnsi="仿宋" w:hint="eastAsia"/>
          <w:sz w:val="28"/>
          <w:szCs w:val="28"/>
        </w:rPr>
        <w:t>，</w:t>
      </w:r>
      <w:r w:rsidR="000D615E" w:rsidRPr="008E5134">
        <w:rPr>
          <w:rFonts w:ascii="仿宋" w:eastAsia="仿宋" w:hAnsi="仿宋" w:hint="eastAsia"/>
          <w:sz w:val="28"/>
          <w:szCs w:val="28"/>
        </w:rPr>
        <w:t>2003</w:t>
      </w:r>
      <w:r w:rsidR="008E5134" w:rsidRPr="008E5134">
        <w:rPr>
          <w:rFonts w:ascii="仿宋" w:eastAsia="仿宋" w:hAnsi="仿宋" w:hint="eastAsia"/>
          <w:sz w:val="28"/>
          <w:szCs w:val="28"/>
        </w:rPr>
        <w:t>年成为中国注册会计师，</w:t>
      </w:r>
      <w:r w:rsidR="000D615E" w:rsidRPr="008E5134">
        <w:rPr>
          <w:rFonts w:ascii="仿宋" w:eastAsia="仿宋" w:hAnsi="仿宋" w:hint="eastAsia"/>
          <w:sz w:val="28"/>
          <w:szCs w:val="28"/>
        </w:rPr>
        <w:lastRenderedPageBreak/>
        <w:t>2004</w:t>
      </w:r>
      <w:r w:rsidR="008E5134" w:rsidRPr="008E5134">
        <w:rPr>
          <w:rFonts w:ascii="仿宋" w:eastAsia="仿宋" w:hAnsi="仿宋" w:hint="eastAsia"/>
          <w:sz w:val="28"/>
          <w:szCs w:val="28"/>
        </w:rPr>
        <w:t>年开始从事上市公司审计，</w:t>
      </w:r>
      <w:r w:rsidR="000D615E" w:rsidRPr="008E5134">
        <w:rPr>
          <w:rFonts w:ascii="仿宋" w:eastAsia="仿宋" w:hAnsi="仿宋" w:hint="eastAsia"/>
          <w:sz w:val="28"/>
          <w:szCs w:val="28"/>
        </w:rPr>
        <w:t>2016</w:t>
      </w:r>
      <w:r w:rsidR="008E5134" w:rsidRPr="008E5134">
        <w:rPr>
          <w:rFonts w:ascii="仿宋" w:eastAsia="仿宋" w:hAnsi="仿宋" w:hint="eastAsia"/>
          <w:sz w:val="28"/>
          <w:szCs w:val="28"/>
        </w:rPr>
        <w:t>年起开始在中审众环执业，</w:t>
      </w:r>
      <w:r w:rsidR="000D615E" w:rsidRPr="008E5134">
        <w:rPr>
          <w:rFonts w:ascii="仿宋" w:eastAsia="仿宋" w:hAnsi="仿宋" w:hint="eastAsia"/>
          <w:sz w:val="28"/>
          <w:szCs w:val="28"/>
        </w:rPr>
        <w:t>2022</w:t>
      </w:r>
      <w:r w:rsidR="00CF6A36" w:rsidRPr="008E5134">
        <w:rPr>
          <w:rFonts w:ascii="仿宋" w:eastAsia="仿宋" w:hAnsi="仿宋" w:hint="eastAsia"/>
          <w:sz w:val="28"/>
          <w:szCs w:val="28"/>
        </w:rPr>
        <w:t>年起为本公司提供审计服务。最近3</w:t>
      </w:r>
      <w:r w:rsidR="008E5134" w:rsidRPr="008E5134">
        <w:rPr>
          <w:rFonts w:ascii="仿宋" w:eastAsia="仿宋" w:hAnsi="仿宋" w:hint="eastAsia"/>
          <w:sz w:val="28"/>
          <w:szCs w:val="28"/>
        </w:rPr>
        <w:t>年签署了</w:t>
      </w:r>
      <w:r w:rsidR="000D615E" w:rsidRPr="008E5134">
        <w:rPr>
          <w:rFonts w:ascii="仿宋" w:eastAsia="仿宋" w:hAnsi="仿宋" w:hint="eastAsia"/>
          <w:sz w:val="28"/>
          <w:szCs w:val="28"/>
        </w:rPr>
        <w:t>0</w:t>
      </w:r>
      <w:r w:rsidR="00CF6A36" w:rsidRPr="008E5134">
        <w:rPr>
          <w:rFonts w:ascii="仿宋" w:eastAsia="仿宋" w:hAnsi="仿宋" w:hint="eastAsia"/>
          <w:sz w:val="28"/>
          <w:szCs w:val="28"/>
        </w:rPr>
        <w:t>家上市公司审计报告。</w:t>
      </w:r>
    </w:p>
    <w:p w:rsidR="00CF6A36" w:rsidRDefault="00D53C43" w:rsidP="002337E5">
      <w:pPr>
        <w:ind w:firstLineChars="200" w:firstLine="560"/>
        <w:rPr>
          <w:rFonts w:ascii="仿宋" w:eastAsia="仿宋" w:hAnsi="仿宋"/>
          <w:sz w:val="28"/>
          <w:szCs w:val="28"/>
        </w:rPr>
      </w:pPr>
      <w:r w:rsidRPr="008E5134">
        <w:rPr>
          <w:rFonts w:ascii="仿宋" w:eastAsia="仿宋" w:hAnsi="仿宋" w:hint="eastAsia"/>
          <w:color w:val="000000"/>
          <w:sz w:val="28"/>
          <w:szCs w:val="28"/>
        </w:rPr>
        <w:t>（3）</w:t>
      </w:r>
      <w:r w:rsidRPr="008E5134">
        <w:rPr>
          <w:rFonts w:ascii="仿宋" w:eastAsia="仿宋" w:hAnsi="仿宋" w:hint="eastAsia"/>
          <w:sz w:val="28"/>
          <w:szCs w:val="28"/>
        </w:rPr>
        <w:t>质量控制复核合伙人：</w:t>
      </w:r>
      <w:r w:rsidR="000D615E" w:rsidRPr="008E5134">
        <w:rPr>
          <w:rFonts w:ascii="仿宋" w:eastAsia="仿宋" w:hAnsi="仿宋" w:hint="eastAsia"/>
          <w:sz w:val="28"/>
          <w:szCs w:val="28"/>
        </w:rPr>
        <w:t>罗明国</w:t>
      </w:r>
      <w:r w:rsidRPr="008E5134">
        <w:rPr>
          <w:rFonts w:ascii="仿宋" w:eastAsia="仿宋" w:hAnsi="仿宋" w:hint="eastAsia"/>
          <w:sz w:val="28"/>
          <w:szCs w:val="28"/>
        </w:rPr>
        <w:t>，</w:t>
      </w:r>
      <w:r w:rsidR="000D615E" w:rsidRPr="008E5134">
        <w:rPr>
          <w:rFonts w:ascii="仿宋" w:eastAsia="仿宋" w:hAnsi="仿宋" w:hint="eastAsia"/>
          <w:sz w:val="28"/>
          <w:szCs w:val="28"/>
        </w:rPr>
        <w:t>2000</w:t>
      </w:r>
      <w:r w:rsidR="008E5134" w:rsidRPr="008E5134">
        <w:rPr>
          <w:rFonts w:ascii="仿宋" w:eastAsia="仿宋" w:hAnsi="仿宋" w:hint="eastAsia"/>
          <w:sz w:val="28"/>
          <w:szCs w:val="28"/>
        </w:rPr>
        <w:t>年成为中国注册会计师，</w:t>
      </w:r>
      <w:r w:rsidR="000D615E" w:rsidRPr="008E5134">
        <w:rPr>
          <w:rFonts w:ascii="仿宋" w:eastAsia="仿宋" w:hAnsi="仿宋" w:hint="eastAsia"/>
          <w:sz w:val="28"/>
          <w:szCs w:val="28"/>
        </w:rPr>
        <w:t>2001</w:t>
      </w:r>
      <w:r w:rsidR="008E5134" w:rsidRPr="008E5134">
        <w:rPr>
          <w:rFonts w:ascii="仿宋" w:eastAsia="仿宋" w:hAnsi="仿宋" w:hint="eastAsia"/>
          <w:sz w:val="28"/>
          <w:szCs w:val="28"/>
        </w:rPr>
        <w:t>年开始从事上市公司审计，</w:t>
      </w:r>
      <w:r w:rsidR="000D615E" w:rsidRPr="008E5134">
        <w:rPr>
          <w:rFonts w:ascii="仿宋" w:eastAsia="仿宋" w:hAnsi="仿宋" w:hint="eastAsia"/>
          <w:sz w:val="28"/>
          <w:szCs w:val="28"/>
        </w:rPr>
        <w:t>1999</w:t>
      </w:r>
      <w:r w:rsidR="008E5134" w:rsidRPr="008E5134">
        <w:rPr>
          <w:rFonts w:ascii="仿宋" w:eastAsia="仿宋" w:hAnsi="仿宋" w:hint="eastAsia"/>
          <w:sz w:val="28"/>
          <w:szCs w:val="28"/>
        </w:rPr>
        <w:t>年起开始在中审众环执业，</w:t>
      </w:r>
      <w:r w:rsidR="000D615E" w:rsidRPr="008E5134">
        <w:rPr>
          <w:rFonts w:ascii="仿宋" w:eastAsia="仿宋" w:hAnsi="仿宋" w:hint="eastAsia"/>
          <w:sz w:val="28"/>
          <w:szCs w:val="28"/>
        </w:rPr>
        <w:t>2022</w:t>
      </w:r>
      <w:r w:rsidR="00CF6A36" w:rsidRPr="008E5134">
        <w:rPr>
          <w:rFonts w:ascii="仿宋" w:eastAsia="仿宋" w:hAnsi="仿宋" w:hint="eastAsia"/>
          <w:sz w:val="28"/>
          <w:szCs w:val="28"/>
        </w:rPr>
        <w:t>年起为本公司提供审计服务。最近3</w:t>
      </w:r>
      <w:r w:rsidR="00370652" w:rsidRPr="008E5134">
        <w:rPr>
          <w:rFonts w:ascii="仿宋" w:eastAsia="仿宋" w:hAnsi="仿宋" w:hint="eastAsia"/>
          <w:sz w:val="28"/>
          <w:szCs w:val="28"/>
        </w:rPr>
        <w:t>年签署或复核了</w:t>
      </w:r>
      <w:r w:rsidR="000D615E" w:rsidRPr="008E5134">
        <w:rPr>
          <w:rFonts w:ascii="仿宋" w:eastAsia="仿宋" w:hAnsi="仿宋" w:hint="eastAsia"/>
          <w:sz w:val="28"/>
          <w:szCs w:val="28"/>
        </w:rPr>
        <w:t>3</w:t>
      </w:r>
      <w:r w:rsidR="00CF6A36" w:rsidRPr="008E5134">
        <w:rPr>
          <w:rFonts w:ascii="仿宋" w:eastAsia="仿宋" w:hAnsi="仿宋" w:hint="eastAsia"/>
          <w:sz w:val="28"/>
          <w:szCs w:val="28"/>
        </w:rPr>
        <w:t>家上市公司审计报告。</w:t>
      </w:r>
    </w:p>
    <w:p w:rsidR="002337E5" w:rsidRDefault="009B441D" w:rsidP="002337E5">
      <w:pPr>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2337E5">
        <w:rPr>
          <w:rFonts w:ascii="仿宋" w:eastAsia="仿宋" w:hAnsi="仿宋" w:hint="eastAsia"/>
          <w:color w:val="000000"/>
          <w:sz w:val="28"/>
          <w:szCs w:val="28"/>
        </w:rPr>
        <w:t>.</w:t>
      </w:r>
      <w:r w:rsidR="00044EBB">
        <w:rPr>
          <w:rFonts w:ascii="仿宋" w:eastAsia="仿宋" w:hAnsi="仿宋" w:hint="eastAsia"/>
          <w:color w:val="000000"/>
          <w:sz w:val="28"/>
          <w:szCs w:val="28"/>
        </w:rPr>
        <w:t>诚信记录</w:t>
      </w:r>
    </w:p>
    <w:p w:rsidR="002337E5" w:rsidRDefault="00244396" w:rsidP="00244396">
      <w:pPr>
        <w:ind w:firstLineChars="200" w:firstLine="560"/>
        <w:rPr>
          <w:rFonts w:ascii="仿宋" w:eastAsia="仿宋" w:hAnsi="仿宋"/>
          <w:color w:val="000000"/>
          <w:sz w:val="28"/>
          <w:szCs w:val="28"/>
        </w:rPr>
      </w:pPr>
      <w:r w:rsidRPr="00244396">
        <w:rPr>
          <w:rFonts w:ascii="仿宋" w:eastAsia="仿宋" w:hAnsi="仿宋" w:hint="eastAsia"/>
          <w:color w:val="000000"/>
          <w:sz w:val="28"/>
          <w:szCs w:val="28"/>
        </w:rPr>
        <w:t>项目合伙人、签字注册会计师、项目质量控制复核人近三年（最近三个完整自然年度及当年）不存在因执业行为受到刑事处罚，受到证监会及其派出机构、行业主管部门的行政处罚、监督管理措施，受到证券交易场所、行业协会等自律组织的自律监管措施、纪律处分的情况。</w:t>
      </w:r>
    </w:p>
    <w:p w:rsidR="00244396" w:rsidRDefault="00244396" w:rsidP="00244396">
      <w:pPr>
        <w:ind w:firstLineChars="200" w:firstLine="560"/>
        <w:rPr>
          <w:rFonts w:ascii="仿宋" w:eastAsia="仿宋" w:hAnsi="仿宋"/>
          <w:color w:val="000000"/>
          <w:sz w:val="28"/>
          <w:szCs w:val="28"/>
        </w:rPr>
      </w:pPr>
      <w:r>
        <w:rPr>
          <w:rFonts w:ascii="仿宋" w:eastAsia="仿宋" w:hAnsi="仿宋" w:hint="eastAsia"/>
          <w:color w:val="000000"/>
          <w:sz w:val="28"/>
          <w:szCs w:val="28"/>
        </w:rPr>
        <w:t>3.独立性</w:t>
      </w:r>
    </w:p>
    <w:p w:rsidR="00244396" w:rsidRDefault="006A6AEF" w:rsidP="006A6AEF">
      <w:pPr>
        <w:ind w:firstLineChars="200" w:firstLine="560"/>
        <w:rPr>
          <w:rFonts w:ascii="仿宋" w:eastAsia="仿宋" w:hAnsi="仿宋"/>
          <w:color w:val="000000"/>
          <w:sz w:val="28"/>
          <w:szCs w:val="28"/>
        </w:rPr>
      </w:pPr>
      <w:r w:rsidRPr="006A6AEF">
        <w:rPr>
          <w:rFonts w:ascii="仿宋" w:eastAsia="仿宋" w:hAnsi="仿宋" w:hint="eastAsia"/>
          <w:color w:val="000000"/>
          <w:sz w:val="28"/>
          <w:szCs w:val="28"/>
        </w:rPr>
        <w:t>中审众环及其从业人员不存在违反《中国注册会计师职业道德守则》对独立性要求的情形。</w:t>
      </w:r>
    </w:p>
    <w:p w:rsidR="00AE068E" w:rsidRDefault="00AE068E" w:rsidP="006A6AEF">
      <w:pPr>
        <w:ind w:firstLineChars="200" w:firstLine="560"/>
        <w:rPr>
          <w:rFonts w:ascii="仿宋" w:eastAsia="仿宋" w:hAnsi="仿宋"/>
          <w:color w:val="000000"/>
          <w:sz w:val="28"/>
          <w:szCs w:val="28"/>
        </w:rPr>
      </w:pPr>
      <w:r w:rsidRPr="008524D2">
        <w:rPr>
          <w:rFonts w:ascii="仿宋" w:eastAsia="仿宋" w:hAnsi="仿宋" w:hint="eastAsia"/>
          <w:color w:val="000000"/>
          <w:sz w:val="28"/>
          <w:szCs w:val="28"/>
        </w:rPr>
        <w:t>4.审计收费</w:t>
      </w:r>
    </w:p>
    <w:p w:rsidR="000C00BE" w:rsidRPr="000C00BE" w:rsidRDefault="000C00BE" w:rsidP="000C00BE">
      <w:pPr>
        <w:ind w:firstLineChars="200" w:firstLine="560"/>
        <w:rPr>
          <w:rFonts w:ascii="仿宋" w:eastAsia="仿宋" w:hAnsi="仿宋"/>
          <w:color w:val="000000"/>
          <w:sz w:val="28"/>
          <w:szCs w:val="28"/>
        </w:rPr>
      </w:pPr>
      <w:r w:rsidRPr="000C00BE">
        <w:rPr>
          <w:rFonts w:ascii="仿宋" w:eastAsia="仿宋" w:hAnsi="仿宋" w:hint="eastAsia"/>
          <w:color w:val="000000"/>
          <w:sz w:val="28"/>
          <w:szCs w:val="28"/>
        </w:rPr>
        <w:t>审计收费定价原则：根据本公司的业务规模、所处行业和会计处理复杂程度等多方面因素，并根据本公司年报审计需配备的审计人员情况和投入的工作量以及事务所的收费标准确定最终的审计收费。</w:t>
      </w:r>
    </w:p>
    <w:p w:rsidR="00AE068E" w:rsidRDefault="00AE068E" w:rsidP="000C00BE">
      <w:pPr>
        <w:ind w:firstLineChars="200" w:firstLine="562"/>
        <w:rPr>
          <w:rFonts w:ascii="仿宋" w:eastAsia="仿宋" w:hAnsi="仿宋"/>
          <w:b/>
          <w:color w:val="000000"/>
          <w:sz w:val="28"/>
          <w:szCs w:val="28"/>
        </w:rPr>
      </w:pPr>
      <w:r>
        <w:rPr>
          <w:rFonts w:ascii="仿宋" w:eastAsia="仿宋" w:hAnsi="仿宋" w:hint="eastAsia"/>
          <w:b/>
          <w:color w:val="000000"/>
          <w:sz w:val="28"/>
          <w:szCs w:val="28"/>
        </w:rPr>
        <w:t>三</w:t>
      </w:r>
      <w:r w:rsidRPr="008670E4">
        <w:rPr>
          <w:rFonts w:ascii="仿宋" w:eastAsia="仿宋" w:hAnsi="仿宋" w:hint="eastAsia"/>
          <w:b/>
          <w:color w:val="000000"/>
          <w:sz w:val="28"/>
          <w:szCs w:val="28"/>
        </w:rPr>
        <w:t>、</w:t>
      </w:r>
      <w:r>
        <w:rPr>
          <w:rFonts w:ascii="仿宋" w:eastAsia="仿宋" w:hAnsi="仿宋" w:hint="eastAsia"/>
          <w:b/>
          <w:color w:val="000000"/>
          <w:sz w:val="28"/>
          <w:szCs w:val="28"/>
        </w:rPr>
        <w:t>拟续聘会计师事务所履行的程序</w:t>
      </w:r>
    </w:p>
    <w:p w:rsidR="00AE068E" w:rsidRDefault="00FC53A1" w:rsidP="00FC53A1">
      <w:pPr>
        <w:ind w:firstLineChars="200" w:firstLine="560"/>
        <w:rPr>
          <w:rFonts w:ascii="仿宋" w:eastAsia="仿宋" w:hAnsi="仿宋"/>
          <w:color w:val="000000"/>
          <w:sz w:val="28"/>
          <w:szCs w:val="28"/>
        </w:rPr>
      </w:pPr>
      <w:r w:rsidRPr="00FC53A1">
        <w:rPr>
          <w:rFonts w:ascii="仿宋" w:eastAsia="仿宋" w:hAnsi="仿宋" w:hint="eastAsia"/>
          <w:color w:val="000000"/>
          <w:sz w:val="28"/>
          <w:szCs w:val="28"/>
        </w:rPr>
        <w:t>（</w:t>
      </w:r>
      <w:r>
        <w:rPr>
          <w:rFonts w:ascii="仿宋" w:eastAsia="仿宋" w:hAnsi="仿宋" w:hint="eastAsia"/>
          <w:color w:val="000000"/>
          <w:sz w:val="28"/>
          <w:szCs w:val="28"/>
        </w:rPr>
        <w:t>一</w:t>
      </w:r>
      <w:r w:rsidRPr="00FC53A1">
        <w:rPr>
          <w:rFonts w:ascii="仿宋" w:eastAsia="仿宋" w:hAnsi="仿宋" w:hint="eastAsia"/>
          <w:color w:val="000000"/>
          <w:sz w:val="28"/>
          <w:szCs w:val="28"/>
        </w:rPr>
        <w:t>）</w:t>
      </w:r>
      <w:r>
        <w:rPr>
          <w:rFonts w:ascii="仿宋" w:eastAsia="仿宋" w:hAnsi="仿宋" w:hint="eastAsia"/>
          <w:color w:val="000000"/>
          <w:sz w:val="28"/>
          <w:szCs w:val="28"/>
        </w:rPr>
        <w:t>审计委员会履职情况</w:t>
      </w:r>
    </w:p>
    <w:p w:rsidR="00D45326" w:rsidRDefault="00D45326" w:rsidP="00D45326">
      <w:pPr>
        <w:ind w:firstLineChars="200" w:firstLine="560"/>
        <w:rPr>
          <w:rFonts w:ascii="仿宋" w:eastAsia="仿宋" w:hAnsi="仿宋"/>
          <w:color w:val="000000"/>
          <w:sz w:val="28"/>
          <w:szCs w:val="28"/>
        </w:rPr>
      </w:pPr>
      <w:r>
        <w:rPr>
          <w:rFonts w:ascii="仿宋" w:eastAsia="仿宋" w:hAnsi="仿宋" w:hint="eastAsia"/>
          <w:color w:val="000000"/>
          <w:sz w:val="28"/>
          <w:szCs w:val="28"/>
        </w:rPr>
        <w:t>公司审计委员会</w:t>
      </w:r>
      <w:r w:rsidRPr="00D45326">
        <w:rPr>
          <w:rFonts w:ascii="仿宋" w:eastAsia="仿宋" w:hAnsi="仿宋" w:hint="eastAsia"/>
          <w:color w:val="000000"/>
          <w:sz w:val="28"/>
          <w:szCs w:val="28"/>
        </w:rPr>
        <w:t>查阅了中审众环有关资格证照、相关信息和诚信</w:t>
      </w:r>
      <w:r w:rsidRPr="00D45326">
        <w:rPr>
          <w:rFonts w:ascii="仿宋" w:eastAsia="仿宋" w:hAnsi="仿宋" w:hint="eastAsia"/>
          <w:color w:val="000000"/>
          <w:sz w:val="28"/>
          <w:szCs w:val="28"/>
        </w:rPr>
        <w:lastRenderedPageBreak/>
        <w:t>记录，认可中审众环的独立性、专业胜任能力、投资者保护能力，并于</w:t>
      </w:r>
      <w:r>
        <w:rPr>
          <w:rFonts w:ascii="仿宋" w:eastAsia="仿宋" w:hAnsi="仿宋" w:hint="eastAsia"/>
          <w:color w:val="000000"/>
          <w:sz w:val="28"/>
          <w:szCs w:val="28"/>
        </w:rPr>
        <w:t>2022</w:t>
      </w:r>
      <w:r w:rsidRPr="00D45326">
        <w:rPr>
          <w:rFonts w:ascii="仿宋" w:eastAsia="仿宋" w:hAnsi="仿宋" w:hint="eastAsia"/>
          <w:color w:val="000000"/>
          <w:sz w:val="28"/>
          <w:szCs w:val="28"/>
        </w:rPr>
        <w:t>年</w:t>
      </w:r>
      <w:r w:rsidR="00306F3F">
        <w:rPr>
          <w:rFonts w:ascii="仿宋" w:eastAsia="仿宋" w:hAnsi="仿宋" w:hint="eastAsia"/>
          <w:color w:val="000000"/>
          <w:sz w:val="28"/>
          <w:szCs w:val="28"/>
        </w:rPr>
        <w:t>2</w:t>
      </w:r>
      <w:r w:rsidRPr="00D45326">
        <w:rPr>
          <w:rFonts w:ascii="仿宋" w:eastAsia="仿宋" w:hAnsi="仿宋" w:hint="eastAsia"/>
          <w:color w:val="000000"/>
          <w:sz w:val="28"/>
          <w:szCs w:val="28"/>
        </w:rPr>
        <w:t>月</w:t>
      </w:r>
      <w:r w:rsidR="00306F3F">
        <w:rPr>
          <w:rFonts w:ascii="仿宋" w:eastAsia="仿宋" w:hAnsi="仿宋" w:hint="eastAsia"/>
          <w:color w:val="000000"/>
          <w:sz w:val="28"/>
          <w:szCs w:val="28"/>
        </w:rPr>
        <w:t>7</w:t>
      </w:r>
      <w:r w:rsidRPr="00D45326">
        <w:rPr>
          <w:rFonts w:ascii="仿宋" w:eastAsia="仿宋" w:hAnsi="仿宋" w:hint="eastAsia"/>
          <w:color w:val="000000"/>
          <w:sz w:val="28"/>
          <w:szCs w:val="28"/>
        </w:rPr>
        <w:t>日召开了第</w:t>
      </w:r>
      <w:r>
        <w:rPr>
          <w:rFonts w:ascii="仿宋" w:eastAsia="仿宋" w:hAnsi="仿宋" w:hint="eastAsia"/>
          <w:color w:val="000000"/>
          <w:sz w:val="28"/>
          <w:szCs w:val="28"/>
        </w:rPr>
        <w:t>二</w:t>
      </w:r>
      <w:r w:rsidRPr="00D45326">
        <w:rPr>
          <w:rFonts w:ascii="仿宋" w:eastAsia="仿宋" w:hAnsi="仿宋" w:hint="eastAsia"/>
          <w:color w:val="000000"/>
          <w:sz w:val="28"/>
          <w:szCs w:val="28"/>
        </w:rPr>
        <w:t>届审计委员会第</w:t>
      </w:r>
      <w:r>
        <w:rPr>
          <w:rFonts w:ascii="仿宋" w:eastAsia="仿宋" w:hAnsi="仿宋" w:hint="eastAsia"/>
          <w:color w:val="000000"/>
          <w:sz w:val="28"/>
          <w:szCs w:val="28"/>
        </w:rPr>
        <w:t>十</w:t>
      </w:r>
      <w:r w:rsidRPr="00D45326">
        <w:rPr>
          <w:rFonts w:ascii="仿宋" w:eastAsia="仿宋" w:hAnsi="仿宋" w:hint="eastAsia"/>
          <w:color w:val="000000"/>
          <w:sz w:val="28"/>
          <w:szCs w:val="28"/>
        </w:rPr>
        <w:t>次会议，向董事会建议续聘中审众环为公司</w:t>
      </w:r>
      <w:r>
        <w:rPr>
          <w:rFonts w:ascii="仿宋" w:eastAsia="仿宋" w:hAnsi="仿宋" w:hint="eastAsia"/>
          <w:color w:val="000000"/>
          <w:sz w:val="28"/>
          <w:szCs w:val="28"/>
        </w:rPr>
        <w:t>2021</w:t>
      </w:r>
      <w:r w:rsidRPr="00D45326">
        <w:rPr>
          <w:rFonts w:ascii="仿宋" w:eastAsia="仿宋" w:hAnsi="仿宋" w:hint="eastAsia"/>
          <w:color w:val="000000"/>
          <w:sz w:val="28"/>
          <w:szCs w:val="28"/>
        </w:rPr>
        <w:t>年度</w:t>
      </w:r>
      <w:r w:rsidR="00E2383D">
        <w:rPr>
          <w:rFonts w:ascii="仿宋" w:eastAsia="仿宋" w:hAnsi="仿宋" w:hint="eastAsia"/>
          <w:color w:val="000000"/>
          <w:sz w:val="28"/>
          <w:szCs w:val="28"/>
        </w:rPr>
        <w:t>财务</w:t>
      </w:r>
      <w:r w:rsidRPr="00D45326">
        <w:rPr>
          <w:rFonts w:ascii="仿宋" w:eastAsia="仿宋" w:hAnsi="仿宋" w:hint="eastAsia"/>
          <w:color w:val="000000"/>
          <w:sz w:val="28"/>
          <w:szCs w:val="28"/>
        </w:rPr>
        <w:t>审计机构。</w:t>
      </w:r>
    </w:p>
    <w:p w:rsidR="00FC53A1" w:rsidRDefault="00FC53A1"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（二）独立董事的事前认可情况和独立意见</w:t>
      </w:r>
    </w:p>
    <w:p w:rsidR="00F36CF9" w:rsidRDefault="00F36CF9"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1.独立董事事前认可意见：</w:t>
      </w:r>
    </w:p>
    <w:p w:rsidR="00F36CF9" w:rsidRDefault="00A06EF0"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00F36CF9">
        <w:rPr>
          <w:rFonts w:ascii="仿宋" w:eastAsia="仿宋" w:hAnsi="仿宋" w:hint="eastAsia"/>
          <w:color w:val="000000"/>
          <w:sz w:val="28"/>
          <w:szCs w:val="28"/>
        </w:rPr>
        <w:t>经审核，中审众环会计师事务所（特殊普通合伙）具有证券业务职业资格，具有上市公司审计工作的丰富经验和职业素养，在担任公司审计机构期间，能够恪尽职守，遵循独立、客观、公正的职业准则，续聘有利于保障公司审计工作的质量和连续性，有利于保护公司及其他股东利益，尤其是中小股东利益。公司本次续聘审计机构的程序符合有关法律法规和《公司章程》的规定，同意提交公司董事会会议审议，在董事会审议通过后提交股东大会审议。</w:t>
      </w:r>
      <w:r>
        <w:rPr>
          <w:rFonts w:ascii="仿宋" w:eastAsia="仿宋" w:hAnsi="仿宋" w:hint="eastAsia"/>
          <w:color w:val="000000"/>
          <w:sz w:val="28"/>
          <w:szCs w:val="28"/>
        </w:rPr>
        <w:t>”</w:t>
      </w:r>
    </w:p>
    <w:p w:rsidR="00F36CF9" w:rsidRDefault="00F36CF9"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2.独立董事的独立意见</w:t>
      </w:r>
      <w:r w:rsidR="00D663B4">
        <w:rPr>
          <w:rFonts w:ascii="仿宋" w:eastAsia="仿宋" w:hAnsi="仿宋" w:hint="eastAsia"/>
          <w:color w:val="000000"/>
          <w:sz w:val="28"/>
          <w:szCs w:val="28"/>
        </w:rPr>
        <w:t>：</w:t>
      </w:r>
    </w:p>
    <w:p w:rsidR="00D663B4" w:rsidRDefault="00A06EF0" w:rsidP="00D663B4">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w:t>
      </w:r>
      <w:r w:rsidR="00D663B4">
        <w:rPr>
          <w:rFonts w:ascii="仿宋" w:eastAsia="仿宋" w:hAnsi="仿宋" w:hint="eastAsia"/>
          <w:sz w:val="28"/>
        </w:rPr>
        <w:t>经审核，</w:t>
      </w:r>
      <w:r w:rsidR="00D663B4" w:rsidRPr="000B64DA">
        <w:rPr>
          <w:rFonts w:ascii="仿宋" w:eastAsia="仿宋" w:hAnsi="仿宋" w:hint="eastAsia"/>
          <w:sz w:val="28"/>
          <w:szCs w:val="28"/>
        </w:rPr>
        <w:t>中审众环会计师事务所（特殊普通合伙）具备良好的独立性、专业胜任能力，在为公司提供IPO项目以及</w:t>
      </w:r>
      <w:r w:rsidR="00D663B4">
        <w:rPr>
          <w:rFonts w:ascii="仿宋" w:eastAsia="仿宋" w:hAnsi="仿宋" w:hint="eastAsia"/>
          <w:sz w:val="28"/>
          <w:szCs w:val="28"/>
        </w:rPr>
        <w:t>2020</w:t>
      </w:r>
      <w:r w:rsidR="00D663B4" w:rsidRPr="000B64DA">
        <w:rPr>
          <w:rFonts w:ascii="仿宋" w:eastAsia="仿宋" w:hAnsi="仿宋" w:hint="eastAsia"/>
          <w:sz w:val="28"/>
          <w:szCs w:val="28"/>
        </w:rPr>
        <w:t>年各专项审计和财务报表审计过程中，遵循审计准则，恪尽职守，较好地履行了双方签订的《业务约定书》所规定的责任与义务，</w:t>
      </w:r>
      <w:r w:rsidR="00D663B4" w:rsidRPr="00D4126D">
        <w:rPr>
          <w:rFonts w:ascii="仿宋" w:eastAsia="仿宋" w:hAnsi="仿宋" w:hint="eastAsia"/>
          <w:sz w:val="28"/>
          <w:szCs w:val="28"/>
        </w:rPr>
        <w:t>出具的审计报告能公正、真实地反映公司的财务状况和经营成果。</w:t>
      </w:r>
      <w:r w:rsidR="00D663B4">
        <w:rPr>
          <w:rFonts w:ascii="仿宋" w:eastAsia="仿宋" w:hAnsi="仿宋" w:hint="eastAsia"/>
          <w:sz w:val="28"/>
          <w:szCs w:val="28"/>
        </w:rPr>
        <w:t>中审众环</w:t>
      </w:r>
      <w:r w:rsidR="00D663B4" w:rsidRPr="000B64DA">
        <w:rPr>
          <w:rFonts w:ascii="仿宋" w:eastAsia="仿宋" w:hAnsi="仿宋" w:hint="eastAsia"/>
          <w:sz w:val="28"/>
          <w:szCs w:val="28"/>
        </w:rPr>
        <w:t>会计师事务所（特殊普通合伙）</w:t>
      </w:r>
      <w:r w:rsidR="00D663B4" w:rsidRPr="00D4126D">
        <w:rPr>
          <w:rFonts w:ascii="仿宋" w:eastAsia="仿宋" w:hAnsi="仿宋" w:hint="eastAsia"/>
          <w:sz w:val="28"/>
          <w:szCs w:val="28"/>
        </w:rPr>
        <w:t>与公司之间不具有关联关系，亦不具备其他利害关系，</w:t>
      </w:r>
      <w:r w:rsidR="00D663B4" w:rsidRPr="000B64DA">
        <w:rPr>
          <w:rFonts w:ascii="仿宋" w:eastAsia="仿宋" w:hAnsi="仿宋" w:hint="eastAsia"/>
          <w:sz w:val="28"/>
          <w:szCs w:val="28"/>
        </w:rPr>
        <w:t>符合为公司提供202</w:t>
      </w:r>
      <w:r w:rsidR="00D663B4">
        <w:rPr>
          <w:rFonts w:ascii="仿宋" w:eastAsia="仿宋" w:hAnsi="仿宋" w:hint="eastAsia"/>
          <w:sz w:val="28"/>
          <w:szCs w:val="28"/>
        </w:rPr>
        <w:t>1年度财务审计机构的要求。</w:t>
      </w:r>
    </w:p>
    <w:p w:rsidR="00D663B4" w:rsidRPr="00A81B7B" w:rsidRDefault="00D663B4" w:rsidP="00D663B4">
      <w:pPr>
        <w:spacing w:beforeLines="50" w:before="156" w:afterLines="50" w:after="156" w:line="360" w:lineRule="auto"/>
        <w:ind w:firstLineChars="200" w:firstLine="560"/>
        <w:rPr>
          <w:rFonts w:ascii="仿宋" w:eastAsia="仿宋" w:hAnsi="仿宋"/>
          <w:sz w:val="28"/>
        </w:rPr>
      </w:pPr>
      <w:r w:rsidRPr="00A81B7B">
        <w:rPr>
          <w:rFonts w:ascii="仿宋" w:eastAsia="仿宋" w:hAnsi="仿宋" w:hint="eastAsia"/>
          <w:sz w:val="28"/>
        </w:rPr>
        <w:t>董事会就该议案的审议和表决程序符合法律、法规及《广东天亿马信息产业股份有限公司章程》《广东天亿马信息产业股份有限公司</w:t>
      </w:r>
      <w:r w:rsidRPr="00A81B7B">
        <w:rPr>
          <w:rFonts w:ascii="仿宋" w:eastAsia="仿宋" w:hAnsi="仿宋" w:hint="eastAsia"/>
          <w:sz w:val="28"/>
        </w:rPr>
        <w:lastRenderedPageBreak/>
        <w:t>董事会议事规则》等相关制度的规定。</w:t>
      </w:r>
    </w:p>
    <w:p w:rsidR="00D663B4" w:rsidRPr="00D663B4" w:rsidRDefault="00D663B4" w:rsidP="00E10432">
      <w:pPr>
        <w:spacing w:beforeLines="50" w:before="156" w:afterLines="50" w:after="156" w:line="360" w:lineRule="auto"/>
        <w:ind w:firstLineChars="200" w:firstLine="560"/>
        <w:rPr>
          <w:rFonts w:ascii="仿宋" w:eastAsia="仿宋" w:hAnsi="仿宋"/>
          <w:color w:val="000000"/>
          <w:sz w:val="28"/>
          <w:szCs w:val="28"/>
        </w:rPr>
      </w:pPr>
      <w:r w:rsidRPr="00A81B7B">
        <w:rPr>
          <w:rFonts w:ascii="仿宋" w:eastAsia="仿宋" w:hAnsi="仿宋" w:hint="eastAsia"/>
          <w:color w:val="000000"/>
          <w:sz w:val="28"/>
        </w:rPr>
        <w:t>综上，我们同意公司</w:t>
      </w:r>
      <w:r w:rsidRPr="008D7291">
        <w:rPr>
          <w:rFonts w:ascii="仿宋" w:eastAsia="仿宋" w:hAnsi="仿宋" w:hint="eastAsia"/>
          <w:color w:val="000000"/>
          <w:sz w:val="28"/>
        </w:rPr>
        <w:t>《关于续聘中审众环会计师事务所（特殊普通合伙）为公司2021年度财务审计机构的议案》</w:t>
      </w:r>
      <w:r w:rsidRPr="00A81B7B">
        <w:rPr>
          <w:rFonts w:ascii="仿宋" w:eastAsia="仿宋" w:hAnsi="仿宋" w:hint="eastAsia"/>
          <w:color w:val="000000"/>
          <w:sz w:val="28"/>
        </w:rPr>
        <w:t>，并同意提交公司</w:t>
      </w:r>
      <w:r>
        <w:rPr>
          <w:rFonts w:ascii="仿宋" w:eastAsia="仿宋" w:hAnsi="仿宋" w:hint="eastAsia"/>
          <w:color w:val="000000"/>
          <w:sz w:val="28"/>
        </w:rPr>
        <w:t>2022年第一次</w:t>
      </w:r>
      <w:r w:rsidRPr="00A81B7B">
        <w:rPr>
          <w:rFonts w:ascii="仿宋" w:eastAsia="仿宋" w:hAnsi="仿宋" w:hint="eastAsia"/>
          <w:color w:val="000000"/>
          <w:sz w:val="28"/>
        </w:rPr>
        <w:t>临时股东大会审议。</w:t>
      </w:r>
      <w:r w:rsidR="00A06EF0">
        <w:rPr>
          <w:rFonts w:ascii="仿宋" w:eastAsia="仿宋" w:hAnsi="仿宋" w:hint="eastAsia"/>
          <w:color w:val="000000"/>
          <w:sz w:val="28"/>
        </w:rPr>
        <w:t>”</w:t>
      </w:r>
    </w:p>
    <w:p w:rsidR="00FC53A1" w:rsidRDefault="00FC53A1"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（三）董事会对议案审议和表决情况</w:t>
      </w:r>
    </w:p>
    <w:p w:rsidR="00E110D4" w:rsidRDefault="00D74152"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公司于2022年</w:t>
      </w:r>
      <w:r w:rsidR="00306F3F">
        <w:rPr>
          <w:rFonts w:ascii="仿宋" w:eastAsia="仿宋" w:hAnsi="仿宋" w:hint="eastAsia"/>
          <w:color w:val="000000"/>
          <w:sz w:val="28"/>
          <w:szCs w:val="28"/>
        </w:rPr>
        <w:t>2</w:t>
      </w:r>
      <w:r>
        <w:rPr>
          <w:rFonts w:ascii="仿宋" w:eastAsia="仿宋" w:hAnsi="仿宋" w:hint="eastAsia"/>
          <w:color w:val="000000"/>
          <w:sz w:val="28"/>
          <w:szCs w:val="28"/>
        </w:rPr>
        <w:t>月</w:t>
      </w:r>
      <w:r w:rsidR="00306F3F">
        <w:rPr>
          <w:rFonts w:ascii="仿宋" w:eastAsia="仿宋" w:hAnsi="仿宋" w:hint="eastAsia"/>
          <w:color w:val="000000"/>
          <w:sz w:val="28"/>
          <w:szCs w:val="28"/>
        </w:rPr>
        <w:t>11</w:t>
      </w:r>
      <w:r>
        <w:rPr>
          <w:rFonts w:ascii="仿宋" w:eastAsia="仿宋" w:hAnsi="仿宋" w:hint="eastAsia"/>
          <w:color w:val="000000"/>
          <w:sz w:val="28"/>
          <w:szCs w:val="28"/>
        </w:rPr>
        <w:t>日召开的第二届董事会第二十四次会议</w:t>
      </w:r>
      <w:r w:rsidR="004570A4">
        <w:rPr>
          <w:rFonts w:ascii="仿宋" w:eastAsia="仿宋" w:hAnsi="仿宋" w:hint="eastAsia"/>
          <w:color w:val="000000"/>
          <w:sz w:val="28"/>
          <w:szCs w:val="28"/>
        </w:rPr>
        <w:t>以8票同意、0票反对、0票弃权</w:t>
      </w:r>
      <w:r>
        <w:rPr>
          <w:rFonts w:ascii="仿宋" w:eastAsia="仿宋" w:hAnsi="仿宋" w:hint="eastAsia"/>
          <w:color w:val="000000"/>
          <w:sz w:val="28"/>
          <w:szCs w:val="28"/>
        </w:rPr>
        <w:t>审议通过了《</w:t>
      </w:r>
      <w:r w:rsidRPr="00D74152">
        <w:rPr>
          <w:rFonts w:ascii="仿宋" w:eastAsia="仿宋" w:hAnsi="仿宋" w:hint="eastAsia"/>
          <w:color w:val="000000"/>
          <w:sz w:val="28"/>
          <w:szCs w:val="28"/>
        </w:rPr>
        <w:t>关于续聘中审众环会计师事务所（特殊普通合伙）为公司2021年度财务审计机构的议案</w:t>
      </w:r>
      <w:r>
        <w:rPr>
          <w:rFonts w:ascii="仿宋" w:eastAsia="仿宋" w:hAnsi="仿宋" w:hint="eastAsia"/>
          <w:color w:val="000000"/>
          <w:sz w:val="28"/>
          <w:szCs w:val="28"/>
        </w:rPr>
        <w:t>》</w:t>
      </w:r>
      <w:r w:rsidR="006A69A8">
        <w:rPr>
          <w:rFonts w:ascii="仿宋" w:eastAsia="仿宋" w:hAnsi="仿宋" w:hint="eastAsia"/>
          <w:color w:val="000000"/>
          <w:sz w:val="28"/>
          <w:szCs w:val="28"/>
        </w:rPr>
        <w:t>，拟续聘中审众环为公司2021年度</w:t>
      </w:r>
      <w:r w:rsidR="00E2383D">
        <w:rPr>
          <w:rFonts w:ascii="仿宋" w:eastAsia="仿宋" w:hAnsi="仿宋" w:hint="eastAsia"/>
          <w:color w:val="000000"/>
          <w:sz w:val="28"/>
          <w:szCs w:val="28"/>
        </w:rPr>
        <w:t>财务</w:t>
      </w:r>
      <w:r w:rsidR="006A69A8">
        <w:rPr>
          <w:rFonts w:ascii="仿宋" w:eastAsia="仿宋" w:hAnsi="仿宋" w:hint="eastAsia"/>
          <w:color w:val="000000"/>
          <w:sz w:val="28"/>
          <w:szCs w:val="28"/>
        </w:rPr>
        <w:t>审计机构</w:t>
      </w:r>
      <w:r w:rsidR="00BE2689">
        <w:rPr>
          <w:rFonts w:ascii="仿宋" w:eastAsia="仿宋" w:hAnsi="仿宋" w:hint="eastAsia"/>
          <w:color w:val="000000"/>
          <w:sz w:val="28"/>
          <w:szCs w:val="28"/>
        </w:rPr>
        <w:t>，并提请股东大会授权公司董事长</w:t>
      </w:r>
      <w:r w:rsidR="004570A4">
        <w:rPr>
          <w:rFonts w:ascii="仿宋" w:eastAsia="仿宋" w:hAnsi="仿宋" w:hint="eastAsia"/>
          <w:color w:val="000000"/>
          <w:sz w:val="28"/>
          <w:szCs w:val="28"/>
        </w:rPr>
        <w:t>或其指定授权对象根据</w:t>
      </w:r>
      <w:r w:rsidR="00BE2689">
        <w:rPr>
          <w:rFonts w:ascii="仿宋" w:eastAsia="仿宋" w:hAnsi="仿宋" w:hint="eastAsia"/>
          <w:color w:val="000000"/>
          <w:sz w:val="28"/>
          <w:szCs w:val="28"/>
        </w:rPr>
        <w:t>2021年度的具体工作量及市场价格</w:t>
      </w:r>
      <w:r w:rsidR="004570A4">
        <w:rPr>
          <w:rFonts w:ascii="仿宋" w:eastAsia="仿宋" w:hAnsi="仿宋" w:hint="eastAsia"/>
          <w:color w:val="000000"/>
          <w:sz w:val="28"/>
          <w:szCs w:val="28"/>
        </w:rPr>
        <w:t>水平确定其年度审计费用。</w:t>
      </w:r>
    </w:p>
    <w:p w:rsidR="00FC53A1" w:rsidRDefault="00FC53A1"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（四）生效日期</w:t>
      </w:r>
    </w:p>
    <w:p w:rsidR="00E77969" w:rsidRDefault="00E110D4" w:rsidP="00FC53A1">
      <w:pPr>
        <w:ind w:firstLineChars="200" w:firstLine="560"/>
        <w:rPr>
          <w:rFonts w:ascii="仿宋" w:eastAsia="仿宋" w:hAnsi="仿宋"/>
          <w:color w:val="000000"/>
          <w:sz w:val="28"/>
          <w:szCs w:val="28"/>
        </w:rPr>
      </w:pPr>
      <w:r>
        <w:rPr>
          <w:rFonts w:ascii="仿宋" w:eastAsia="仿宋" w:hAnsi="仿宋" w:hint="eastAsia"/>
          <w:color w:val="000000"/>
          <w:sz w:val="28"/>
          <w:szCs w:val="28"/>
        </w:rPr>
        <w:t>本次聘任会计师事务所事项尚需提交公司股东大会审议，</w:t>
      </w:r>
      <w:r w:rsidR="00E77969">
        <w:rPr>
          <w:rFonts w:ascii="仿宋" w:eastAsia="仿宋" w:hAnsi="仿宋" w:hint="eastAsia"/>
          <w:color w:val="000000"/>
          <w:sz w:val="28"/>
          <w:szCs w:val="28"/>
        </w:rPr>
        <w:t>聘期自股东大会审议通过之日起生效。</w:t>
      </w:r>
    </w:p>
    <w:p w:rsidR="00226C35" w:rsidRDefault="00226C35" w:rsidP="00226C35">
      <w:pPr>
        <w:ind w:firstLineChars="200" w:firstLine="562"/>
        <w:rPr>
          <w:rFonts w:ascii="仿宋" w:eastAsia="仿宋" w:hAnsi="仿宋"/>
          <w:b/>
          <w:color w:val="000000"/>
          <w:sz w:val="28"/>
          <w:szCs w:val="28"/>
        </w:rPr>
      </w:pPr>
      <w:r>
        <w:rPr>
          <w:rFonts w:ascii="仿宋" w:eastAsia="仿宋" w:hAnsi="仿宋" w:hint="eastAsia"/>
          <w:b/>
          <w:color w:val="000000"/>
          <w:sz w:val="28"/>
          <w:szCs w:val="28"/>
        </w:rPr>
        <w:t>四</w:t>
      </w:r>
      <w:r w:rsidRPr="008670E4">
        <w:rPr>
          <w:rFonts w:ascii="仿宋" w:eastAsia="仿宋" w:hAnsi="仿宋" w:hint="eastAsia"/>
          <w:b/>
          <w:color w:val="000000"/>
          <w:sz w:val="28"/>
          <w:szCs w:val="28"/>
        </w:rPr>
        <w:t>、</w:t>
      </w:r>
      <w:r>
        <w:rPr>
          <w:rFonts w:ascii="仿宋" w:eastAsia="仿宋" w:hAnsi="仿宋" w:hint="eastAsia"/>
          <w:b/>
          <w:color w:val="000000"/>
          <w:sz w:val="28"/>
          <w:szCs w:val="28"/>
        </w:rPr>
        <w:t>报备文件</w:t>
      </w:r>
    </w:p>
    <w:p w:rsidR="00C9354A" w:rsidRDefault="00F625A4" w:rsidP="00C9354A">
      <w:pPr>
        <w:ind w:firstLineChars="200" w:firstLine="560"/>
        <w:rPr>
          <w:rFonts w:ascii="仿宋" w:eastAsia="仿宋" w:hAnsi="仿宋"/>
          <w:color w:val="000000"/>
          <w:sz w:val="28"/>
          <w:szCs w:val="28"/>
        </w:rPr>
      </w:pPr>
      <w:r>
        <w:rPr>
          <w:rFonts w:ascii="仿宋" w:eastAsia="仿宋" w:hAnsi="仿宋" w:hint="eastAsia"/>
          <w:color w:val="000000"/>
          <w:sz w:val="28"/>
          <w:szCs w:val="28"/>
        </w:rPr>
        <w:t>1.</w:t>
      </w:r>
      <w:r w:rsidR="00C9354A" w:rsidRPr="00C9354A">
        <w:rPr>
          <w:rFonts w:ascii="仿宋" w:eastAsia="仿宋" w:hAnsi="仿宋" w:hint="eastAsia"/>
          <w:color w:val="000000"/>
          <w:sz w:val="28"/>
          <w:szCs w:val="28"/>
        </w:rPr>
        <w:t>《广东天亿马信息产业股份有限公司第二届董事会第二十四次会议决议》</w:t>
      </w:r>
    </w:p>
    <w:p w:rsidR="00C9354A" w:rsidRPr="00C9354A" w:rsidRDefault="00F625A4" w:rsidP="00C9354A">
      <w:pPr>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C9354A" w:rsidRPr="00C9354A">
        <w:rPr>
          <w:rFonts w:ascii="仿宋" w:eastAsia="仿宋" w:hAnsi="仿宋" w:hint="eastAsia"/>
          <w:color w:val="000000"/>
          <w:sz w:val="28"/>
          <w:szCs w:val="28"/>
        </w:rPr>
        <w:t>《广东天亿马信息产业股份有限公司第二届董事会</w:t>
      </w:r>
      <w:r w:rsidR="00C9354A">
        <w:rPr>
          <w:rFonts w:ascii="仿宋" w:eastAsia="仿宋" w:hAnsi="仿宋" w:hint="eastAsia"/>
          <w:color w:val="000000"/>
          <w:sz w:val="28"/>
          <w:szCs w:val="28"/>
        </w:rPr>
        <w:t>审计委员会第</w:t>
      </w:r>
      <w:r w:rsidR="00C9354A" w:rsidRPr="00C9354A">
        <w:rPr>
          <w:rFonts w:ascii="仿宋" w:eastAsia="仿宋" w:hAnsi="仿宋" w:hint="eastAsia"/>
          <w:color w:val="000000"/>
          <w:sz w:val="28"/>
          <w:szCs w:val="28"/>
        </w:rPr>
        <w:t>十次会议决议》</w:t>
      </w:r>
    </w:p>
    <w:p w:rsidR="00C9354A" w:rsidRPr="00C9354A" w:rsidRDefault="00F625A4" w:rsidP="00C9354A">
      <w:pPr>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C9354A" w:rsidRPr="00C9354A">
        <w:rPr>
          <w:rFonts w:ascii="仿宋" w:eastAsia="仿宋" w:hAnsi="仿宋" w:hint="eastAsia"/>
          <w:color w:val="000000"/>
          <w:sz w:val="28"/>
          <w:szCs w:val="28"/>
        </w:rPr>
        <w:t>《广东天亿马信息产业股份有限公司独立董事关于第二届董事会第二十四次会议相关事项的事前认可意见》</w:t>
      </w:r>
    </w:p>
    <w:p w:rsidR="00E110D4" w:rsidRDefault="00F625A4" w:rsidP="00C9354A">
      <w:pPr>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00C9354A" w:rsidRPr="00C9354A">
        <w:rPr>
          <w:rFonts w:ascii="仿宋" w:eastAsia="仿宋" w:hAnsi="仿宋" w:hint="eastAsia"/>
          <w:color w:val="000000"/>
          <w:sz w:val="28"/>
          <w:szCs w:val="28"/>
        </w:rPr>
        <w:t>《广东天亿马信息产业股份有限公司独立董事关于第二届董事</w:t>
      </w:r>
      <w:r w:rsidR="00C9354A" w:rsidRPr="00C9354A">
        <w:rPr>
          <w:rFonts w:ascii="仿宋" w:eastAsia="仿宋" w:hAnsi="仿宋" w:hint="eastAsia"/>
          <w:color w:val="000000"/>
          <w:sz w:val="28"/>
          <w:szCs w:val="28"/>
        </w:rPr>
        <w:lastRenderedPageBreak/>
        <w:t>会第二十四次会议相关事项的独立意见》</w:t>
      </w:r>
    </w:p>
    <w:p w:rsidR="00C9354A" w:rsidRDefault="00F625A4" w:rsidP="00C9354A">
      <w:pPr>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C9354A" w:rsidRPr="00C9354A">
        <w:rPr>
          <w:rFonts w:ascii="仿宋" w:eastAsia="仿宋" w:hAnsi="仿宋" w:hint="eastAsia"/>
          <w:color w:val="000000"/>
          <w:sz w:val="28"/>
          <w:szCs w:val="28"/>
        </w:rPr>
        <w:t>中审众环会计师事务所（特殊普通合伙）</w:t>
      </w:r>
      <w:r w:rsidR="00C9354A">
        <w:rPr>
          <w:rFonts w:ascii="仿宋" w:eastAsia="仿宋" w:hAnsi="仿宋" w:hint="eastAsia"/>
          <w:color w:val="000000"/>
          <w:sz w:val="28"/>
          <w:szCs w:val="28"/>
        </w:rPr>
        <w:t>基本情况说明</w:t>
      </w:r>
    </w:p>
    <w:p w:rsidR="00225DF7" w:rsidRPr="00622A48" w:rsidRDefault="00225DF7" w:rsidP="00225DF7">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225DF7" w:rsidRPr="00622A48" w:rsidRDefault="00225DF7" w:rsidP="00225DF7">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bookmarkStart w:id="0" w:name="_GoBack"/>
      <w:bookmarkEnd w:id="0"/>
    </w:p>
    <w:p w:rsidR="00225DF7" w:rsidRDefault="00225DF7" w:rsidP="00225DF7">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2022</w:t>
      </w:r>
      <w:r w:rsidRPr="00622A48">
        <w:rPr>
          <w:rFonts w:ascii="仿宋" w:eastAsia="仿宋" w:hAnsi="仿宋" w:hint="eastAsia"/>
          <w:sz w:val="28"/>
          <w:szCs w:val="28"/>
        </w:rPr>
        <w:t>年</w:t>
      </w:r>
      <w:r w:rsidR="00306F3F">
        <w:rPr>
          <w:rFonts w:ascii="仿宋" w:eastAsia="仿宋" w:hAnsi="仿宋" w:hint="eastAsia"/>
          <w:sz w:val="28"/>
          <w:szCs w:val="28"/>
        </w:rPr>
        <w:t>2</w:t>
      </w:r>
      <w:r w:rsidRPr="00622A48">
        <w:rPr>
          <w:rFonts w:ascii="仿宋" w:eastAsia="仿宋" w:hAnsi="仿宋" w:hint="eastAsia"/>
          <w:sz w:val="28"/>
          <w:szCs w:val="28"/>
        </w:rPr>
        <w:t>月</w:t>
      </w:r>
      <w:r w:rsidR="0015634C">
        <w:rPr>
          <w:rFonts w:ascii="仿宋" w:eastAsia="仿宋" w:hAnsi="仿宋" w:hint="eastAsia"/>
          <w:sz w:val="28"/>
          <w:szCs w:val="28"/>
        </w:rPr>
        <w:t>1</w:t>
      </w:r>
      <w:r w:rsidR="0015634C">
        <w:rPr>
          <w:rFonts w:ascii="仿宋" w:eastAsia="仿宋" w:hAnsi="仿宋" w:hint="eastAsia"/>
          <w:sz w:val="28"/>
          <w:szCs w:val="28"/>
        </w:rPr>
        <w:t>5</w:t>
      </w:r>
      <w:r w:rsidRPr="00622A48">
        <w:rPr>
          <w:rFonts w:ascii="仿宋" w:eastAsia="仿宋" w:hAnsi="仿宋" w:hint="eastAsia"/>
          <w:sz w:val="28"/>
          <w:szCs w:val="28"/>
        </w:rPr>
        <w:t>日</w:t>
      </w:r>
    </w:p>
    <w:p w:rsidR="005D4C9F" w:rsidRPr="00C9354A" w:rsidRDefault="005D4C9F" w:rsidP="00C9354A">
      <w:pPr>
        <w:ind w:firstLineChars="200" w:firstLine="560"/>
        <w:rPr>
          <w:rFonts w:ascii="仿宋" w:eastAsia="仿宋" w:hAnsi="仿宋"/>
          <w:color w:val="000000"/>
          <w:sz w:val="28"/>
          <w:szCs w:val="28"/>
        </w:rPr>
      </w:pPr>
    </w:p>
    <w:p w:rsidR="00C9354A" w:rsidRPr="00C9354A" w:rsidRDefault="00C9354A" w:rsidP="00C9354A">
      <w:pPr>
        <w:ind w:firstLineChars="200" w:firstLine="560"/>
        <w:rPr>
          <w:rFonts w:ascii="仿宋" w:eastAsia="仿宋" w:hAnsi="仿宋"/>
          <w:color w:val="000000"/>
          <w:sz w:val="28"/>
          <w:szCs w:val="28"/>
        </w:rPr>
      </w:pPr>
    </w:p>
    <w:sectPr w:rsidR="00C9354A" w:rsidRPr="00C93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C1" w:rsidRDefault="002363C1" w:rsidP="00F32999">
      <w:r>
        <w:separator/>
      </w:r>
    </w:p>
  </w:endnote>
  <w:endnote w:type="continuationSeparator" w:id="0">
    <w:p w:rsidR="002363C1" w:rsidRDefault="002363C1" w:rsidP="00F3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C1" w:rsidRDefault="002363C1" w:rsidP="00F32999">
      <w:r>
        <w:separator/>
      </w:r>
    </w:p>
  </w:footnote>
  <w:footnote w:type="continuationSeparator" w:id="0">
    <w:p w:rsidR="002363C1" w:rsidRDefault="002363C1" w:rsidP="00F32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3FAC"/>
    <w:multiLevelType w:val="hybridMultilevel"/>
    <w:tmpl w:val="EF5AF816"/>
    <w:lvl w:ilvl="0" w:tplc="A5B6B9E6">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2BE6F92"/>
    <w:multiLevelType w:val="hybridMultilevel"/>
    <w:tmpl w:val="055CE0D4"/>
    <w:lvl w:ilvl="0" w:tplc="A5B6B9E6">
      <w:start w:val="1"/>
      <w:numFmt w:val="decimal"/>
      <w:lvlText w:val="（%1）"/>
      <w:lvlJc w:val="left"/>
      <w:pPr>
        <w:ind w:left="42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CF543DD"/>
    <w:multiLevelType w:val="hybridMultilevel"/>
    <w:tmpl w:val="3A70401A"/>
    <w:lvl w:ilvl="0" w:tplc="C294579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35"/>
    <w:rsid w:val="00044EBB"/>
    <w:rsid w:val="000C00BE"/>
    <w:rsid w:val="000D615E"/>
    <w:rsid w:val="0015634C"/>
    <w:rsid w:val="00187C13"/>
    <w:rsid w:val="00225DF7"/>
    <w:rsid w:val="00226C35"/>
    <w:rsid w:val="002337E5"/>
    <w:rsid w:val="002363C1"/>
    <w:rsid w:val="00244396"/>
    <w:rsid w:val="00293BEA"/>
    <w:rsid w:val="002B1A35"/>
    <w:rsid w:val="002C51E7"/>
    <w:rsid w:val="002E2ED6"/>
    <w:rsid w:val="00305BA5"/>
    <w:rsid w:val="00306F3F"/>
    <w:rsid w:val="0036010D"/>
    <w:rsid w:val="00370652"/>
    <w:rsid w:val="003D757F"/>
    <w:rsid w:val="004570A4"/>
    <w:rsid w:val="00476E3F"/>
    <w:rsid w:val="005D4C9F"/>
    <w:rsid w:val="005F78D6"/>
    <w:rsid w:val="00610842"/>
    <w:rsid w:val="00633CCF"/>
    <w:rsid w:val="006A69A8"/>
    <w:rsid w:val="006A6AEF"/>
    <w:rsid w:val="006A7148"/>
    <w:rsid w:val="006E4B02"/>
    <w:rsid w:val="00732DFC"/>
    <w:rsid w:val="00774DF4"/>
    <w:rsid w:val="007D6663"/>
    <w:rsid w:val="007E0BC9"/>
    <w:rsid w:val="008524D2"/>
    <w:rsid w:val="008670E4"/>
    <w:rsid w:val="008E4F35"/>
    <w:rsid w:val="008E5134"/>
    <w:rsid w:val="008F156B"/>
    <w:rsid w:val="0092625E"/>
    <w:rsid w:val="0093234C"/>
    <w:rsid w:val="00933760"/>
    <w:rsid w:val="00947E1E"/>
    <w:rsid w:val="009B441D"/>
    <w:rsid w:val="009D196B"/>
    <w:rsid w:val="00A06EF0"/>
    <w:rsid w:val="00A44DC8"/>
    <w:rsid w:val="00A91768"/>
    <w:rsid w:val="00AE068E"/>
    <w:rsid w:val="00B446A1"/>
    <w:rsid w:val="00BB675D"/>
    <w:rsid w:val="00BE2689"/>
    <w:rsid w:val="00BF42AC"/>
    <w:rsid w:val="00C1694E"/>
    <w:rsid w:val="00C54820"/>
    <w:rsid w:val="00C9354A"/>
    <w:rsid w:val="00CC724F"/>
    <w:rsid w:val="00CF0F83"/>
    <w:rsid w:val="00CF6A36"/>
    <w:rsid w:val="00CF6ABD"/>
    <w:rsid w:val="00D45326"/>
    <w:rsid w:val="00D53C43"/>
    <w:rsid w:val="00D63346"/>
    <w:rsid w:val="00D663B4"/>
    <w:rsid w:val="00D73D0C"/>
    <w:rsid w:val="00D74152"/>
    <w:rsid w:val="00DD1F74"/>
    <w:rsid w:val="00E10432"/>
    <w:rsid w:val="00E110D4"/>
    <w:rsid w:val="00E2099D"/>
    <w:rsid w:val="00E2383D"/>
    <w:rsid w:val="00E427D0"/>
    <w:rsid w:val="00E66A63"/>
    <w:rsid w:val="00E66B86"/>
    <w:rsid w:val="00E77969"/>
    <w:rsid w:val="00E92F97"/>
    <w:rsid w:val="00EB38AF"/>
    <w:rsid w:val="00EC2239"/>
    <w:rsid w:val="00F32999"/>
    <w:rsid w:val="00F36CF9"/>
    <w:rsid w:val="00F625A4"/>
    <w:rsid w:val="00F87292"/>
    <w:rsid w:val="00FC53A1"/>
    <w:rsid w:val="00FE4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9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2999"/>
    <w:rPr>
      <w:sz w:val="18"/>
      <w:szCs w:val="18"/>
    </w:rPr>
  </w:style>
  <w:style w:type="paragraph" w:styleId="a4">
    <w:name w:val="footer"/>
    <w:basedOn w:val="a"/>
    <w:link w:val="Char0"/>
    <w:uiPriority w:val="99"/>
    <w:unhideWhenUsed/>
    <w:rsid w:val="00F329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2999"/>
    <w:rPr>
      <w:sz w:val="18"/>
      <w:szCs w:val="18"/>
    </w:rPr>
  </w:style>
  <w:style w:type="paragraph" w:styleId="a5">
    <w:name w:val="List Paragraph"/>
    <w:basedOn w:val="a"/>
    <w:uiPriority w:val="34"/>
    <w:qFormat/>
    <w:rsid w:val="007E0BC9"/>
    <w:pPr>
      <w:ind w:firstLineChars="200" w:firstLine="420"/>
    </w:pPr>
  </w:style>
  <w:style w:type="paragraph" w:styleId="a6">
    <w:name w:val="Balloon Text"/>
    <w:basedOn w:val="a"/>
    <w:link w:val="Char1"/>
    <w:uiPriority w:val="99"/>
    <w:semiHidden/>
    <w:unhideWhenUsed/>
    <w:rsid w:val="00BF42AC"/>
    <w:rPr>
      <w:sz w:val="18"/>
      <w:szCs w:val="18"/>
    </w:rPr>
  </w:style>
  <w:style w:type="character" w:customStyle="1" w:styleId="Char1">
    <w:name w:val="批注框文本 Char"/>
    <w:basedOn w:val="a0"/>
    <w:link w:val="a6"/>
    <w:uiPriority w:val="99"/>
    <w:semiHidden/>
    <w:rsid w:val="00BF42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9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2999"/>
    <w:rPr>
      <w:sz w:val="18"/>
      <w:szCs w:val="18"/>
    </w:rPr>
  </w:style>
  <w:style w:type="paragraph" w:styleId="a4">
    <w:name w:val="footer"/>
    <w:basedOn w:val="a"/>
    <w:link w:val="Char0"/>
    <w:uiPriority w:val="99"/>
    <w:unhideWhenUsed/>
    <w:rsid w:val="00F329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2999"/>
    <w:rPr>
      <w:sz w:val="18"/>
      <w:szCs w:val="18"/>
    </w:rPr>
  </w:style>
  <w:style w:type="paragraph" w:styleId="a5">
    <w:name w:val="List Paragraph"/>
    <w:basedOn w:val="a"/>
    <w:uiPriority w:val="34"/>
    <w:qFormat/>
    <w:rsid w:val="007E0BC9"/>
    <w:pPr>
      <w:ind w:firstLineChars="200" w:firstLine="420"/>
    </w:pPr>
  </w:style>
  <w:style w:type="paragraph" w:styleId="a6">
    <w:name w:val="Balloon Text"/>
    <w:basedOn w:val="a"/>
    <w:link w:val="Char1"/>
    <w:uiPriority w:val="99"/>
    <w:semiHidden/>
    <w:unhideWhenUsed/>
    <w:rsid w:val="00BF42AC"/>
    <w:rPr>
      <w:sz w:val="18"/>
      <w:szCs w:val="18"/>
    </w:rPr>
  </w:style>
  <w:style w:type="character" w:customStyle="1" w:styleId="Char1">
    <w:name w:val="批注框文本 Char"/>
    <w:basedOn w:val="a0"/>
    <w:link w:val="a6"/>
    <w:uiPriority w:val="99"/>
    <w:semiHidden/>
    <w:rsid w:val="00BF42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5A893A37-31B6-4BD3-A50F-A5DE5DA942B7}">
  <ds:schemaRefs>
    <ds:schemaRef ds:uri="http://www.yonyou.com/datasource"/>
  </ds:schemaRefs>
</ds:datastoreItem>
</file>

<file path=customXml/itemProps2.xml><?xml version="1.0" encoding="utf-8"?>
<ds:datastoreItem xmlns:ds="http://schemas.openxmlformats.org/officeDocument/2006/customXml" ds:itemID="{7E841D55-0992-4AD6-AE94-4B846204D16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393</Words>
  <Characters>2246</Characters>
  <Application>Microsoft Office Word</Application>
  <DocSecurity>0</DocSecurity>
  <Lines>18</Lines>
  <Paragraphs>5</Paragraphs>
  <ScaleCrop>false</ScaleCrop>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67</cp:revision>
  <dcterms:created xsi:type="dcterms:W3CDTF">2022-01-29T08:34:00Z</dcterms:created>
  <dcterms:modified xsi:type="dcterms:W3CDTF">2022-02-14T04:01:00Z</dcterms:modified>
</cp:coreProperties>
</file>