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Pr>
          <w:rFonts w:ascii="仿宋" w:eastAsia="仿宋" w:hAnsi="仿宋" w:hint="eastAsia"/>
          <w:color w:val="000000"/>
          <w:sz w:val="28"/>
        </w:rPr>
        <w:t>-</w:t>
      </w:r>
      <w:r w:rsidR="00C436D0">
        <w:rPr>
          <w:rFonts w:ascii="仿宋" w:eastAsia="仿宋" w:hAnsi="仿宋" w:hint="eastAsia"/>
          <w:color w:val="000000"/>
          <w:sz w:val="28"/>
        </w:rPr>
        <w:t>113</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3C00C1" w:rsidP="005F2D0F">
      <w:pPr>
        <w:spacing w:afterLines="100" w:after="312" w:line="360" w:lineRule="auto"/>
        <w:jc w:val="center"/>
        <w:rPr>
          <w:rFonts w:ascii="黑体" w:eastAsia="黑体" w:hAnsi="黑体"/>
          <w:sz w:val="36"/>
          <w:szCs w:val="36"/>
        </w:rPr>
      </w:pPr>
      <w:r w:rsidRPr="003C00C1">
        <w:rPr>
          <w:rFonts w:ascii="黑体" w:eastAsia="黑体" w:hAnsi="黑体" w:hint="eastAsia"/>
          <w:sz w:val="36"/>
          <w:szCs w:val="36"/>
        </w:rPr>
        <w:t>2023年员工持股计划第一次持有人会议决议公告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0053BE" w:rsidRPr="004371FB" w:rsidRDefault="00AF2E42" w:rsidP="003C00C1">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w:t>
      </w:r>
      <w:r w:rsidR="003C00C1" w:rsidRPr="003C00C1">
        <w:rPr>
          <w:rFonts w:ascii="仿宋" w:eastAsia="仿宋" w:hAnsi="仿宋" w:hint="eastAsia"/>
          <w:color w:val="000000"/>
          <w:sz w:val="28"/>
        </w:rPr>
        <w:t>2023年员工持股计划（以下简称“本持股计划”、“</w:t>
      </w:r>
      <w:r w:rsidR="00F8097C">
        <w:rPr>
          <w:rFonts w:ascii="仿宋" w:eastAsia="仿宋" w:hAnsi="仿宋" w:hint="eastAsia"/>
          <w:color w:val="000000"/>
          <w:sz w:val="28"/>
        </w:rPr>
        <w:t>《</w:t>
      </w:r>
      <w:r w:rsidR="003C00C1" w:rsidRPr="003C00C1">
        <w:rPr>
          <w:rFonts w:ascii="仿宋" w:eastAsia="仿宋" w:hAnsi="仿宋" w:hint="eastAsia"/>
          <w:color w:val="000000"/>
          <w:sz w:val="28"/>
        </w:rPr>
        <w:t>持股计划</w:t>
      </w:r>
      <w:r w:rsidR="00F8097C">
        <w:rPr>
          <w:rFonts w:ascii="仿宋" w:eastAsia="仿宋" w:hAnsi="仿宋" w:hint="eastAsia"/>
          <w:color w:val="000000"/>
          <w:sz w:val="28"/>
        </w:rPr>
        <w:t>》</w:t>
      </w:r>
      <w:r w:rsidR="003C00C1" w:rsidRPr="003C00C1">
        <w:rPr>
          <w:rFonts w:ascii="仿宋" w:eastAsia="仿宋" w:hAnsi="仿宋" w:hint="eastAsia"/>
          <w:color w:val="000000"/>
          <w:sz w:val="28"/>
        </w:rPr>
        <w:t>”）第一次持有人会议</w:t>
      </w:r>
      <w:r>
        <w:rPr>
          <w:rFonts w:ascii="仿宋" w:eastAsia="仿宋" w:hAnsi="仿宋" w:hint="eastAsia"/>
          <w:color w:val="000000"/>
          <w:sz w:val="28"/>
        </w:rPr>
        <w:t>于2023年</w:t>
      </w:r>
      <w:r w:rsidR="003C00C1">
        <w:rPr>
          <w:rFonts w:ascii="仿宋" w:eastAsia="仿宋" w:hAnsi="仿宋"/>
          <w:color w:val="000000"/>
          <w:sz w:val="28"/>
        </w:rPr>
        <w:t>9</w:t>
      </w:r>
      <w:r>
        <w:rPr>
          <w:rFonts w:ascii="仿宋" w:eastAsia="仿宋" w:hAnsi="仿宋" w:hint="eastAsia"/>
          <w:color w:val="000000"/>
          <w:sz w:val="28"/>
        </w:rPr>
        <w:t>月1</w:t>
      </w:r>
      <w:r w:rsidR="003C00C1">
        <w:rPr>
          <w:rFonts w:ascii="仿宋" w:eastAsia="仿宋" w:hAnsi="仿宋"/>
          <w:color w:val="000000"/>
          <w:sz w:val="28"/>
        </w:rPr>
        <w:t>9</w:t>
      </w:r>
      <w:r>
        <w:rPr>
          <w:rFonts w:ascii="仿宋" w:eastAsia="仿宋" w:hAnsi="仿宋" w:hint="eastAsia"/>
          <w:color w:val="000000"/>
          <w:sz w:val="28"/>
        </w:rPr>
        <w:t>日</w:t>
      </w:r>
      <w:r w:rsidR="003C00C1" w:rsidRPr="003C00C1">
        <w:rPr>
          <w:rFonts w:ascii="仿宋" w:eastAsia="仿宋" w:hAnsi="仿宋" w:hint="eastAsia"/>
          <w:color w:val="000000"/>
          <w:sz w:val="28"/>
        </w:rPr>
        <w:t>以现场</w:t>
      </w:r>
      <w:r w:rsidR="00DF1362">
        <w:rPr>
          <w:rFonts w:ascii="仿宋" w:eastAsia="仿宋" w:hAnsi="仿宋" w:hint="eastAsia"/>
          <w:color w:val="000000"/>
          <w:sz w:val="28"/>
        </w:rPr>
        <w:t>和通讯相结合的</w:t>
      </w:r>
      <w:r w:rsidR="003C00C1" w:rsidRPr="003C00C1">
        <w:rPr>
          <w:rFonts w:ascii="仿宋" w:eastAsia="仿宋" w:hAnsi="仿宋" w:hint="eastAsia"/>
          <w:color w:val="000000"/>
          <w:sz w:val="28"/>
        </w:rPr>
        <w:t>方式召开。本次会议由公</w:t>
      </w:r>
      <w:r w:rsidR="003C00C1" w:rsidRPr="00FB4230">
        <w:rPr>
          <w:rFonts w:ascii="仿宋" w:eastAsia="仿宋" w:hAnsi="仿宋" w:hint="eastAsia"/>
          <w:color w:val="000000"/>
          <w:sz w:val="28"/>
        </w:rPr>
        <w:t>司</w:t>
      </w:r>
      <w:r w:rsidR="00102F2B" w:rsidRPr="00FB4230">
        <w:rPr>
          <w:rFonts w:ascii="仿宋" w:eastAsia="仿宋" w:hAnsi="仿宋" w:hint="eastAsia"/>
          <w:color w:val="000000"/>
          <w:sz w:val="28"/>
        </w:rPr>
        <w:t>副总经理、董事会秘书李华青先生</w:t>
      </w:r>
      <w:r w:rsidR="003C00C1" w:rsidRPr="00FB4230">
        <w:rPr>
          <w:rFonts w:ascii="仿宋" w:eastAsia="仿宋" w:hAnsi="仿宋" w:hint="eastAsia"/>
          <w:color w:val="000000"/>
          <w:sz w:val="28"/>
        </w:rPr>
        <w:t>召集并主持，应参会持有人</w:t>
      </w:r>
      <w:r w:rsidR="003C00C1" w:rsidRPr="00FB4230">
        <w:rPr>
          <w:rFonts w:ascii="仿宋" w:eastAsia="仿宋" w:hAnsi="仿宋"/>
          <w:color w:val="000000"/>
          <w:sz w:val="28"/>
        </w:rPr>
        <w:t>7</w:t>
      </w:r>
      <w:r w:rsidR="003C00C1" w:rsidRPr="00FB4230">
        <w:rPr>
          <w:rFonts w:ascii="仿宋" w:eastAsia="仿宋" w:hAnsi="仿宋" w:hint="eastAsia"/>
          <w:color w:val="000000"/>
          <w:sz w:val="28"/>
        </w:rPr>
        <w:t>人，实际参会持有</w:t>
      </w:r>
      <w:r w:rsidR="003C00C1" w:rsidRPr="003C00C1">
        <w:rPr>
          <w:rFonts w:ascii="仿宋" w:eastAsia="仿宋" w:hAnsi="仿宋" w:hint="eastAsia"/>
          <w:color w:val="000000"/>
          <w:sz w:val="28"/>
        </w:rPr>
        <w:t>人</w:t>
      </w:r>
      <w:r w:rsidR="003C00C1">
        <w:rPr>
          <w:rFonts w:ascii="仿宋" w:eastAsia="仿宋" w:hAnsi="仿宋"/>
          <w:color w:val="000000"/>
          <w:sz w:val="28"/>
        </w:rPr>
        <w:t>7</w:t>
      </w:r>
      <w:r w:rsidR="003C00C1" w:rsidRPr="003C00C1">
        <w:rPr>
          <w:rFonts w:ascii="仿宋" w:eastAsia="仿宋" w:hAnsi="仿宋" w:hint="eastAsia"/>
          <w:color w:val="000000"/>
          <w:sz w:val="28"/>
        </w:rPr>
        <w:t>人，代表公司</w:t>
      </w:r>
      <w:r w:rsidR="003C00C1">
        <w:rPr>
          <w:rFonts w:ascii="仿宋" w:eastAsia="仿宋" w:hAnsi="仿宋" w:hint="eastAsia"/>
          <w:color w:val="000000"/>
          <w:sz w:val="28"/>
        </w:rPr>
        <w:t>202</w:t>
      </w:r>
      <w:r w:rsidR="003C00C1">
        <w:rPr>
          <w:rFonts w:ascii="仿宋" w:eastAsia="仿宋" w:hAnsi="仿宋"/>
          <w:color w:val="000000"/>
          <w:sz w:val="28"/>
        </w:rPr>
        <w:t>3</w:t>
      </w:r>
      <w:r w:rsidR="003C00C1" w:rsidRPr="003C00C1">
        <w:rPr>
          <w:rFonts w:ascii="仿宋" w:eastAsia="仿宋" w:hAnsi="仿宋" w:hint="eastAsia"/>
          <w:color w:val="000000"/>
          <w:sz w:val="28"/>
        </w:rPr>
        <w:t>年员工持股计划份额</w:t>
      </w:r>
      <w:r w:rsidR="00F8097C" w:rsidRPr="00F8097C">
        <w:rPr>
          <w:rFonts w:ascii="仿宋" w:eastAsia="仿宋" w:hAnsi="仿宋"/>
          <w:color w:val="000000"/>
          <w:sz w:val="28"/>
        </w:rPr>
        <w:t>751.5884</w:t>
      </w:r>
      <w:r w:rsidR="003C00C1" w:rsidRPr="003C00C1">
        <w:rPr>
          <w:rFonts w:ascii="仿宋" w:eastAsia="仿宋" w:hAnsi="仿宋" w:hint="eastAsia"/>
          <w:color w:val="000000"/>
          <w:sz w:val="28"/>
        </w:rPr>
        <w:t>万份，占公司持股计划总份额</w:t>
      </w:r>
      <w:r w:rsidR="00F8097C" w:rsidRPr="00F8097C">
        <w:rPr>
          <w:rFonts w:ascii="仿宋" w:eastAsia="仿宋" w:hAnsi="仿宋"/>
          <w:color w:val="000000"/>
          <w:sz w:val="28"/>
        </w:rPr>
        <w:t>751.5884</w:t>
      </w:r>
      <w:r w:rsidR="003C00C1" w:rsidRPr="003C00C1">
        <w:rPr>
          <w:rFonts w:ascii="仿宋" w:eastAsia="仿宋" w:hAnsi="仿宋" w:hint="eastAsia"/>
          <w:color w:val="000000"/>
          <w:sz w:val="28"/>
        </w:rPr>
        <w:t>万份的</w:t>
      </w:r>
      <w:r w:rsidR="003C00C1">
        <w:rPr>
          <w:rFonts w:ascii="仿宋" w:eastAsia="仿宋" w:hAnsi="仿宋"/>
          <w:color w:val="000000"/>
          <w:sz w:val="28"/>
        </w:rPr>
        <w:t>100</w:t>
      </w:r>
      <w:r w:rsidR="003C00C1" w:rsidRPr="003C00C1">
        <w:rPr>
          <w:rFonts w:ascii="仿宋" w:eastAsia="仿宋" w:hAnsi="仿宋" w:hint="eastAsia"/>
          <w:color w:val="000000"/>
          <w:sz w:val="28"/>
        </w:rPr>
        <w:t>%。本次会议的召集、召开和表决程序符合有关法律、行政法规和公司</w:t>
      </w:r>
      <w:r w:rsidR="003C00C1">
        <w:rPr>
          <w:rFonts w:ascii="仿宋" w:eastAsia="仿宋" w:hAnsi="仿宋" w:hint="eastAsia"/>
          <w:color w:val="000000"/>
          <w:sz w:val="28"/>
        </w:rPr>
        <w:t>202</w:t>
      </w:r>
      <w:r w:rsidR="003C00C1">
        <w:rPr>
          <w:rFonts w:ascii="仿宋" w:eastAsia="仿宋" w:hAnsi="仿宋"/>
          <w:color w:val="000000"/>
          <w:sz w:val="28"/>
        </w:rPr>
        <w:t>3</w:t>
      </w:r>
      <w:r w:rsidR="003C00C1" w:rsidRPr="003C00C1">
        <w:rPr>
          <w:rFonts w:ascii="仿宋" w:eastAsia="仿宋" w:hAnsi="仿宋" w:hint="eastAsia"/>
          <w:color w:val="000000"/>
          <w:sz w:val="28"/>
        </w:rPr>
        <w:t>年员工持股计划的相关规定，经与会持有人共同审议，通过如下决议：</w:t>
      </w:r>
    </w:p>
    <w:p w:rsidR="00446D95" w:rsidRPr="00B42163" w:rsidRDefault="003C00C1" w:rsidP="00095109">
      <w:pPr>
        <w:pStyle w:val="a3"/>
        <w:numPr>
          <w:ilvl w:val="0"/>
          <w:numId w:val="2"/>
        </w:numPr>
        <w:spacing w:line="360" w:lineRule="auto"/>
        <w:ind w:left="0" w:firstLineChars="0" w:firstLine="0"/>
        <w:outlineLvl w:val="0"/>
        <w:rPr>
          <w:rFonts w:ascii="仿宋" w:eastAsia="仿宋" w:hAnsi="仿宋"/>
          <w:b/>
          <w:color w:val="000000"/>
          <w:sz w:val="28"/>
        </w:rPr>
      </w:pPr>
      <w:r w:rsidRPr="003C00C1">
        <w:rPr>
          <w:rFonts w:ascii="仿宋" w:eastAsia="仿宋" w:hAnsi="仿宋" w:hint="eastAsia"/>
          <w:b/>
          <w:color w:val="000000"/>
          <w:sz w:val="28"/>
        </w:rPr>
        <w:t>审议通过《关于设立广东天亿马信息产业股份有限公司2023年员工持股计划管理委员会的议案》</w:t>
      </w:r>
    </w:p>
    <w:p w:rsidR="003C00C1" w:rsidRDefault="003C00C1" w:rsidP="00C644A6">
      <w:pPr>
        <w:spacing w:line="360" w:lineRule="auto"/>
        <w:ind w:firstLineChars="200" w:firstLine="560"/>
        <w:rPr>
          <w:rFonts w:ascii="仿宋" w:eastAsia="仿宋" w:hAnsi="仿宋"/>
          <w:sz w:val="28"/>
          <w:szCs w:val="28"/>
        </w:rPr>
      </w:pPr>
      <w:r w:rsidRPr="00530339">
        <w:rPr>
          <w:rFonts w:ascii="仿宋" w:eastAsia="仿宋" w:hAnsi="仿宋"/>
          <w:sz w:val="28"/>
          <w:szCs w:val="28"/>
        </w:rPr>
        <w:t>为了促进本持股计划日常管理的效率，根据《广东天亿马信息产业股份有限公司2023年员工持股计划》和《广东天亿马信息产业股份有限公司2023年员工持股计划管理办法</w:t>
      </w:r>
      <w:r w:rsidRPr="00530339">
        <w:rPr>
          <w:rFonts w:ascii="仿宋" w:eastAsia="仿宋" w:hAnsi="仿宋" w:hint="eastAsia"/>
          <w:sz w:val="28"/>
          <w:szCs w:val="28"/>
        </w:rPr>
        <w:t>（修订稿）</w:t>
      </w:r>
      <w:r w:rsidRPr="00530339">
        <w:rPr>
          <w:rFonts w:ascii="仿宋" w:eastAsia="仿宋" w:hAnsi="仿宋"/>
          <w:sz w:val="28"/>
          <w:szCs w:val="28"/>
        </w:rPr>
        <w:t>》的有关规定，公司拟设立</w:t>
      </w:r>
      <w:r w:rsidRPr="00530339">
        <w:rPr>
          <w:rFonts w:ascii="仿宋" w:eastAsia="仿宋" w:hAnsi="仿宋"/>
          <w:sz w:val="28"/>
          <w:szCs w:val="28"/>
          <w:lang w:eastAsia="zh-Hans"/>
        </w:rPr>
        <w:t>本</w:t>
      </w:r>
      <w:r w:rsidRPr="00530339">
        <w:rPr>
          <w:rFonts w:ascii="仿宋" w:eastAsia="仿宋" w:hAnsi="仿宋"/>
          <w:sz w:val="28"/>
          <w:szCs w:val="28"/>
        </w:rPr>
        <w:t>持股计划管理委员会，作为本持股计划的日常管理与监督机构。管理委员会对本持股计划持有人会议负责，代表持有人行使</w:t>
      </w:r>
      <w:r w:rsidRPr="00530339">
        <w:rPr>
          <w:rFonts w:ascii="仿宋" w:eastAsia="仿宋" w:hAnsi="仿宋"/>
          <w:sz w:val="28"/>
          <w:szCs w:val="28"/>
        </w:rPr>
        <w:lastRenderedPageBreak/>
        <w:t>股东权利。本持股计划管理委员会由3名委员组成，设管理委员会主任1名。</w:t>
      </w:r>
    </w:p>
    <w:p w:rsidR="003C00C1" w:rsidRDefault="003C00C1" w:rsidP="00C644A6">
      <w:pPr>
        <w:spacing w:line="360" w:lineRule="auto"/>
        <w:ind w:firstLineChars="200" w:firstLine="560"/>
        <w:rPr>
          <w:rFonts w:ascii="仿宋" w:eastAsia="仿宋" w:hAnsi="仿宋"/>
          <w:sz w:val="28"/>
          <w:szCs w:val="28"/>
        </w:rPr>
      </w:pPr>
      <w:r w:rsidRPr="003C00C1">
        <w:rPr>
          <w:rFonts w:ascii="仿宋" w:eastAsia="仿宋" w:hAnsi="仿宋" w:hint="eastAsia"/>
          <w:sz w:val="28"/>
          <w:szCs w:val="28"/>
        </w:rPr>
        <w:t>表决结果：同意</w:t>
      </w:r>
      <w:r w:rsidR="00BE3500" w:rsidRPr="00BE3500">
        <w:rPr>
          <w:rFonts w:ascii="仿宋" w:eastAsia="仿宋" w:hAnsi="仿宋"/>
          <w:sz w:val="28"/>
          <w:szCs w:val="28"/>
        </w:rPr>
        <w:t>751.5884</w:t>
      </w:r>
      <w:r w:rsidRPr="003C00C1">
        <w:rPr>
          <w:rFonts w:ascii="仿宋" w:eastAsia="仿宋" w:hAnsi="仿宋" w:hint="eastAsia"/>
          <w:sz w:val="28"/>
          <w:szCs w:val="28"/>
        </w:rPr>
        <w:t>万份，占出席持有人会议的持有人所持份额总数的100%；反对0份，占出席持有人会议的持有人所持份额总数的0%；弃权0份，占出席持有人会议的持有人所持份额总数的0%。</w:t>
      </w:r>
    </w:p>
    <w:p w:rsidR="003C00C1" w:rsidRDefault="003C00C1" w:rsidP="00A355BE">
      <w:pPr>
        <w:spacing w:line="360" w:lineRule="auto"/>
        <w:ind w:firstLineChars="200" w:firstLine="562"/>
        <w:outlineLvl w:val="0"/>
        <w:rPr>
          <w:rFonts w:ascii="仿宋" w:eastAsia="仿宋" w:hAnsi="仿宋"/>
          <w:sz w:val="28"/>
          <w:szCs w:val="28"/>
        </w:rPr>
      </w:pPr>
      <w:r>
        <w:rPr>
          <w:rFonts w:ascii="仿宋" w:eastAsia="仿宋" w:hAnsi="仿宋" w:hint="eastAsia"/>
          <w:b/>
          <w:color w:val="000000"/>
          <w:sz w:val="28"/>
        </w:rPr>
        <w:t>二、</w:t>
      </w:r>
      <w:r w:rsidRPr="003C00C1">
        <w:rPr>
          <w:rFonts w:ascii="仿宋" w:eastAsia="仿宋" w:hAnsi="仿宋" w:hint="eastAsia"/>
          <w:b/>
          <w:color w:val="000000"/>
          <w:sz w:val="28"/>
        </w:rPr>
        <w:t>审议通过《关于选举广东天亿马信息产业股份有限公司2023年员工持股计划管理委员会委员的议案》</w:t>
      </w:r>
    </w:p>
    <w:p w:rsidR="003C00C1" w:rsidRDefault="003C00C1" w:rsidP="003C00C1">
      <w:pPr>
        <w:spacing w:beforeLines="50" w:before="156" w:line="360" w:lineRule="auto"/>
        <w:ind w:firstLineChars="200" w:firstLine="560"/>
        <w:rPr>
          <w:rFonts w:ascii="仿宋" w:eastAsia="仿宋" w:hAnsi="仿宋"/>
          <w:sz w:val="28"/>
          <w:szCs w:val="28"/>
        </w:rPr>
      </w:pPr>
      <w:r w:rsidRPr="00530339">
        <w:rPr>
          <w:rFonts w:ascii="仿宋" w:eastAsia="仿宋" w:hAnsi="仿宋"/>
          <w:sz w:val="28"/>
          <w:szCs w:val="28"/>
        </w:rPr>
        <w:t>广东天亿马信息产业股份有限公司（以下简称公司）2023年第</w:t>
      </w:r>
      <w:r w:rsidRPr="00530339">
        <w:rPr>
          <w:rFonts w:ascii="仿宋" w:eastAsia="仿宋" w:hAnsi="仿宋" w:hint="eastAsia"/>
          <w:sz w:val="28"/>
          <w:szCs w:val="28"/>
        </w:rPr>
        <w:t>四</w:t>
      </w:r>
      <w:r w:rsidRPr="00530339">
        <w:rPr>
          <w:rFonts w:ascii="仿宋" w:eastAsia="仿宋" w:hAnsi="仿宋"/>
          <w:sz w:val="28"/>
          <w:szCs w:val="28"/>
        </w:rPr>
        <w:t>次临时股东大会审议通过了《关于&lt;广东天亿马信息产业股份有限公司2023年员工持股计划（草案</w:t>
      </w:r>
      <w:r w:rsidRPr="00530339">
        <w:rPr>
          <w:rFonts w:ascii="仿宋" w:eastAsia="仿宋" w:hAnsi="仿宋" w:hint="eastAsia"/>
          <w:sz w:val="28"/>
          <w:szCs w:val="28"/>
        </w:rPr>
        <w:t>修订稿</w:t>
      </w:r>
      <w:r w:rsidRPr="00530339">
        <w:rPr>
          <w:rFonts w:ascii="仿宋" w:eastAsia="仿宋" w:hAnsi="仿宋"/>
          <w:sz w:val="28"/>
          <w:szCs w:val="28"/>
        </w:rPr>
        <w:t>）&gt;及其摘要的议案》和《关于&lt;广东天亿马信息产业股份有限公司2023年员工持股计划管理办法</w:t>
      </w:r>
      <w:r w:rsidRPr="00530339">
        <w:rPr>
          <w:rFonts w:ascii="仿宋" w:eastAsia="仿宋" w:hAnsi="仿宋" w:hint="eastAsia"/>
          <w:sz w:val="28"/>
          <w:szCs w:val="28"/>
        </w:rPr>
        <w:t>（修订稿）</w:t>
      </w:r>
      <w:r w:rsidRPr="00530339">
        <w:rPr>
          <w:rFonts w:ascii="仿宋" w:eastAsia="仿宋" w:hAnsi="仿宋"/>
          <w:sz w:val="28"/>
          <w:szCs w:val="28"/>
        </w:rPr>
        <w:t>&gt;的议案》。现根据《广东天亿马信息产业股份有限公司</w:t>
      </w:r>
      <w:r w:rsidRPr="00530339">
        <w:rPr>
          <w:rFonts w:ascii="仿宋" w:eastAsia="仿宋" w:hAnsi="仿宋"/>
          <w:sz w:val="28"/>
          <w:szCs w:val="28"/>
          <w:lang w:eastAsia="zh-Hans"/>
        </w:rPr>
        <w:t>2023年员工持股计划</w:t>
      </w:r>
      <w:r w:rsidRPr="00530339">
        <w:rPr>
          <w:rFonts w:ascii="仿宋" w:eastAsia="仿宋" w:hAnsi="仿宋"/>
          <w:sz w:val="28"/>
          <w:szCs w:val="28"/>
        </w:rPr>
        <w:t>管理办法</w:t>
      </w:r>
      <w:r w:rsidRPr="00530339">
        <w:rPr>
          <w:rFonts w:ascii="仿宋" w:eastAsia="仿宋" w:hAnsi="仿宋" w:hint="eastAsia"/>
          <w:sz w:val="28"/>
          <w:szCs w:val="28"/>
        </w:rPr>
        <w:t>（修订稿）</w:t>
      </w:r>
      <w:r w:rsidRPr="00530339">
        <w:rPr>
          <w:rFonts w:ascii="仿宋" w:eastAsia="仿宋" w:hAnsi="仿宋"/>
          <w:sz w:val="28"/>
          <w:szCs w:val="28"/>
        </w:rPr>
        <w:t>》的有关规定，拟提</w:t>
      </w:r>
      <w:r w:rsidRPr="0095249E">
        <w:rPr>
          <w:rFonts w:ascii="仿宋" w:eastAsia="仿宋" w:hAnsi="仿宋"/>
          <w:sz w:val="28"/>
          <w:szCs w:val="28"/>
        </w:rPr>
        <w:t>名</w:t>
      </w:r>
      <w:r w:rsidR="00095109" w:rsidRPr="00663EC0">
        <w:rPr>
          <w:rFonts w:ascii="仿宋" w:eastAsia="仿宋" w:hAnsi="仿宋" w:hint="eastAsia"/>
          <w:sz w:val="28"/>
          <w:szCs w:val="28"/>
        </w:rPr>
        <w:t>高俊斌</w:t>
      </w:r>
      <w:r w:rsidR="00794ABD">
        <w:rPr>
          <w:rFonts w:ascii="仿宋" w:eastAsia="仿宋" w:hAnsi="仿宋" w:hint="eastAsia"/>
          <w:sz w:val="28"/>
          <w:szCs w:val="28"/>
        </w:rPr>
        <w:t>先生</w:t>
      </w:r>
      <w:r w:rsidRPr="00663EC0">
        <w:rPr>
          <w:rFonts w:ascii="仿宋" w:eastAsia="仿宋" w:hAnsi="仿宋"/>
          <w:sz w:val="28"/>
          <w:szCs w:val="28"/>
        </w:rPr>
        <w:t>、</w:t>
      </w:r>
      <w:r w:rsidR="00095109" w:rsidRPr="00663EC0">
        <w:rPr>
          <w:rFonts w:ascii="仿宋" w:eastAsia="仿宋" w:hAnsi="仿宋" w:hint="eastAsia"/>
          <w:sz w:val="28"/>
          <w:szCs w:val="28"/>
        </w:rPr>
        <w:t>黄素芳</w:t>
      </w:r>
      <w:r w:rsidR="00794ABD">
        <w:rPr>
          <w:rFonts w:ascii="仿宋" w:eastAsia="仿宋" w:hAnsi="仿宋" w:hint="eastAsia"/>
          <w:sz w:val="28"/>
          <w:szCs w:val="28"/>
        </w:rPr>
        <w:t>女士</w:t>
      </w:r>
      <w:r w:rsidR="00095109" w:rsidRPr="00663EC0">
        <w:rPr>
          <w:rFonts w:ascii="仿宋" w:eastAsia="仿宋" w:hAnsi="仿宋" w:hint="eastAsia"/>
          <w:sz w:val="28"/>
          <w:szCs w:val="28"/>
        </w:rPr>
        <w:t>、</w:t>
      </w:r>
      <w:r w:rsidR="0095249E" w:rsidRPr="00663EC0">
        <w:rPr>
          <w:rFonts w:ascii="仿宋" w:eastAsia="仿宋" w:hAnsi="仿宋"/>
          <w:sz w:val="28"/>
          <w:szCs w:val="28"/>
        </w:rPr>
        <w:t>韩德元</w:t>
      </w:r>
      <w:r w:rsidR="00794ABD">
        <w:rPr>
          <w:rFonts w:ascii="仿宋" w:eastAsia="仿宋" w:hAnsi="仿宋" w:hint="eastAsia"/>
          <w:sz w:val="28"/>
          <w:szCs w:val="28"/>
        </w:rPr>
        <w:t>先生</w:t>
      </w:r>
      <w:r w:rsidRPr="0095249E">
        <w:rPr>
          <w:rFonts w:ascii="仿宋" w:eastAsia="仿宋" w:hAnsi="仿宋"/>
          <w:sz w:val="28"/>
          <w:szCs w:val="28"/>
        </w:rPr>
        <w:t>为公司</w:t>
      </w:r>
      <w:r w:rsidRPr="0095249E">
        <w:rPr>
          <w:rFonts w:ascii="仿宋" w:eastAsia="仿宋" w:hAnsi="仿宋"/>
          <w:sz w:val="28"/>
          <w:szCs w:val="28"/>
          <w:lang w:eastAsia="zh-Hans"/>
        </w:rPr>
        <w:t>本持股计划</w:t>
      </w:r>
      <w:r w:rsidRPr="0095249E">
        <w:rPr>
          <w:rFonts w:ascii="仿宋" w:eastAsia="仿宋" w:hAnsi="仿宋"/>
          <w:sz w:val="28"/>
          <w:szCs w:val="28"/>
        </w:rPr>
        <w:t>管理委员会委员，</w:t>
      </w:r>
      <w:bookmarkStart w:id="0" w:name="_Hlk527391059"/>
      <w:r w:rsidRPr="0095249E">
        <w:rPr>
          <w:rFonts w:ascii="仿宋" w:eastAsia="仿宋" w:hAnsi="仿宋"/>
          <w:sz w:val="28"/>
          <w:szCs w:val="28"/>
        </w:rPr>
        <w:t>任期与</w:t>
      </w:r>
      <w:r w:rsidRPr="0095249E">
        <w:rPr>
          <w:rFonts w:ascii="仿宋" w:eastAsia="仿宋" w:hAnsi="仿宋"/>
          <w:sz w:val="28"/>
          <w:szCs w:val="28"/>
          <w:lang w:eastAsia="zh-Hans"/>
        </w:rPr>
        <w:t>本</w:t>
      </w:r>
      <w:r w:rsidRPr="0095249E">
        <w:rPr>
          <w:rFonts w:ascii="仿宋" w:eastAsia="仿宋" w:hAnsi="仿宋"/>
          <w:sz w:val="28"/>
          <w:szCs w:val="28"/>
        </w:rPr>
        <w:t>持</w:t>
      </w:r>
      <w:r w:rsidRPr="00530339">
        <w:rPr>
          <w:rFonts w:ascii="仿宋" w:eastAsia="仿宋" w:hAnsi="仿宋"/>
          <w:sz w:val="28"/>
          <w:szCs w:val="28"/>
        </w:rPr>
        <w:t>股计划存续期间一致</w:t>
      </w:r>
      <w:bookmarkEnd w:id="0"/>
      <w:r w:rsidRPr="00530339">
        <w:rPr>
          <w:rFonts w:ascii="仿宋" w:eastAsia="仿宋" w:hAnsi="仿宋"/>
          <w:sz w:val="28"/>
          <w:szCs w:val="28"/>
        </w:rPr>
        <w:t>。</w:t>
      </w:r>
    </w:p>
    <w:p w:rsidR="00810185" w:rsidRDefault="00810185" w:rsidP="003C00C1">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高俊斌先生为公司现任董事，</w:t>
      </w:r>
      <w:r w:rsidR="00794ABD">
        <w:rPr>
          <w:rFonts w:ascii="仿宋" w:eastAsia="仿宋" w:hAnsi="仿宋" w:hint="eastAsia"/>
          <w:sz w:val="28"/>
          <w:szCs w:val="28"/>
        </w:rPr>
        <w:t>黄素芳女士为公司现任监事。除前述情况外管理委员会成员</w:t>
      </w:r>
      <w:r>
        <w:rPr>
          <w:rFonts w:ascii="仿宋" w:eastAsia="仿宋" w:hAnsi="仿宋" w:hint="eastAsia"/>
          <w:sz w:val="28"/>
          <w:szCs w:val="28"/>
        </w:rPr>
        <w:t>与公司5%以上股东、实际控制人及其他董事、监事、高级管理人员不存在关联关系。</w:t>
      </w:r>
    </w:p>
    <w:p w:rsidR="00794ABD" w:rsidRDefault="00794ABD" w:rsidP="00794ABD">
      <w:pPr>
        <w:spacing w:beforeLines="50" w:before="156" w:line="360" w:lineRule="auto"/>
        <w:ind w:firstLineChars="200" w:firstLine="560"/>
        <w:rPr>
          <w:rFonts w:ascii="仿宋" w:eastAsia="仿宋" w:hAnsi="仿宋"/>
          <w:sz w:val="28"/>
          <w:szCs w:val="28"/>
        </w:rPr>
      </w:pPr>
      <w:r w:rsidRPr="006E6270">
        <w:rPr>
          <w:rFonts w:ascii="仿宋" w:eastAsia="仿宋" w:hAnsi="仿宋" w:hint="eastAsia"/>
          <w:sz w:val="28"/>
          <w:szCs w:val="28"/>
        </w:rPr>
        <w:t>同日，公司召开</w:t>
      </w:r>
      <w:r>
        <w:rPr>
          <w:rFonts w:ascii="仿宋" w:eastAsia="仿宋" w:hAnsi="仿宋" w:hint="eastAsia"/>
          <w:sz w:val="28"/>
          <w:szCs w:val="28"/>
        </w:rPr>
        <w:t>2</w:t>
      </w:r>
      <w:r>
        <w:rPr>
          <w:rFonts w:ascii="仿宋" w:eastAsia="仿宋" w:hAnsi="仿宋"/>
          <w:sz w:val="28"/>
          <w:szCs w:val="28"/>
        </w:rPr>
        <w:t>023</w:t>
      </w:r>
      <w:r>
        <w:rPr>
          <w:rFonts w:ascii="仿宋" w:eastAsia="仿宋" w:hAnsi="仿宋" w:hint="eastAsia"/>
          <w:sz w:val="28"/>
          <w:szCs w:val="28"/>
        </w:rPr>
        <w:t>年</w:t>
      </w:r>
      <w:r w:rsidRPr="006E6270">
        <w:rPr>
          <w:rFonts w:ascii="仿宋" w:eastAsia="仿宋" w:hAnsi="仿宋" w:hint="eastAsia"/>
          <w:sz w:val="28"/>
          <w:szCs w:val="28"/>
        </w:rPr>
        <w:t>员工持股计划管理委员会第一次会议，选举</w:t>
      </w:r>
      <w:r w:rsidRPr="0044479F">
        <w:rPr>
          <w:rFonts w:ascii="仿宋" w:eastAsia="仿宋" w:hAnsi="仿宋" w:hint="eastAsia"/>
          <w:sz w:val="28"/>
          <w:szCs w:val="28"/>
        </w:rPr>
        <w:t>高俊斌先生</w:t>
      </w:r>
      <w:r w:rsidRPr="00794ABD">
        <w:rPr>
          <w:rFonts w:ascii="仿宋" w:eastAsia="仿宋" w:hAnsi="仿宋" w:hint="eastAsia"/>
          <w:sz w:val="28"/>
          <w:szCs w:val="28"/>
        </w:rPr>
        <w:t>为本持股计划</w:t>
      </w:r>
      <w:r w:rsidRPr="006E6270">
        <w:rPr>
          <w:rFonts w:ascii="仿宋" w:eastAsia="仿宋" w:hAnsi="仿宋" w:hint="eastAsia"/>
          <w:sz w:val="28"/>
          <w:szCs w:val="28"/>
        </w:rPr>
        <w:t>管理委员会主任，任期为本持股计划的</w:t>
      </w:r>
      <w:r w:rsidRPr="006E6270">
        <w:rPr>
          <w:rFonts w:ascii="仿宋" w:eastAsia="仿宋" w:hAnsi="仿宋" w:hint="eastAsia"/>
          <w:sz w:val="28"/>
          <w:szCs w:val="28"/>
        </w:rPr>
        <w:lastRenderedPageBreak/>
        <w:t>存续期。</w:t>
      </w:r>
    </w:p>
    <w:p w:rsidR="003C00C1" w:rsidRDefault="003C00C1" w:rsidP="00A8023F">
      <w:pPr>
        <w:spacing w:line="360" w:lineRule="auto"/>
        <w:ind w:firstLineChars="200" w:firstLine="560"/>
        <w:rPr>
          <w:rFonts w:ascii="仿宋" w:eastAsia="仿宋" w:hAnsi="仿宋"/>
          <w:sz w:val="28"/>
          <w:szCs w:val="28"/>
        </w:rPr>
      </w:pPr>
      <w:r w:rsidRPr="003C00C1">
        <w:rPr>
          <w:rFonts w:ascii="仿宋" w:eastAsia="仿宋" w:hAnsi="仿宋" w:hint="eastAsia"/>
          <w:sz w:val="28"/>
          <w:szCs w:val="28"/>
        </w:rPr>
        <w:t>表决结果：同意</w:t>
      </w:r>
      <w:r w:rsidR="00676D85" w:rsidRPr="00676D85">
        <w:rPr>
          <w:rFonts w:ascii="仿宋" w:eastAsia="仿宋" w:hAnsi="仿宋"/>
          <w:sz w:val="28"/>
          <w:szCs w:val="28"/>
        </w:rPr>
        <w:t>729</w:t>
      </w:r>
      <w:r w:rsidR="00676D85">
        <w:rPr>
          <w:rFonts w:ascii="仿宋" w:eastAsia="仿宋" w:hAnsi="仿宋" w:hint="eastAsia"/>
          <w:sz w:val="28"/>
          <w:szCs w:val="28"/>
        </w:rPr>
        <w:t>.</w:t>
      </w:r>
      <w:r w:rsidR="00676D85">
        <w:rPr>
          <w:rFonts w:ascii="仿宋" w:eastAsia="仿宋" w:hAnsi="仿宋"/>
          <w:sz w:val="28"/>
          <w:szCs w:val="28"/>
        </w:rPr>
        <w:t>4</w:t>
      </w:r>
      <w:r w:rsidR="00676D85" w:rsidRPr="00676D85">
        <w:rPr>
          <w:rFonts w:ascii="仿宋" w:eastAsia="仿宋" w:hAnsi="仿宋"/>
          <w:sz w:val="28"/>
          <w:szCs w:val="28"/>
        </w:rPr>
        <w:t>735</w:t>
      </w:r>
      <w:r w:rsidRPr="003C00C1">
        <w:rPr>
          <w:rFonts w:ascii="仿宋" w:eastAsia="仿宋" w:hAnsi="仿宋" w:hint="eastAsia"/>
          <w:sz w:val="28"/>
          <w:szCs w:val="28"/>
        </w:rPr>
        <w:t>万份，占出席持有人会议的</w:t>
      </w:r>
      <w:r w:rsidR="0095249E">
        <w:rPr>
          <w:rFonts w:ascii="仿宋" w:eastAsia="仿宋" w:hAnsi="仿宋" w:hint="eastAsia"/>
          <w:sz w:val="28"/>
          <w:szCs w:val="28"/>
        </w:rPr>
        <w:t>所有有表决权的</w:t>
      </w:r>
      <w:r w:rsidRPr="003C00C1">
        <w:rPr>
          <w:rFonts w:ascii="仿宋" w:eastAsia="仿宋" w:hAnsi="仿宋" w:hint="eastAsia"/>
          <w:sz w:val="28"/>
          <w:szCs w:val="28"/>
        </w:rPr>
        <w:t>持有人所持份额总数的</w:t>
      </w:r>
      <w:r w:rsidRPr="0095249E">
        <w:rPr>
          <w:rFonts w:ascii="仿宋" w:eastAsia="仿宋" w:hAnsi="仿宋"/>
          <w:sz w:val="28"/>
          <w:szCs w:val="28"/>
        </w:rPr>
        <w:t>100</w:t>
      </w:r>
      <w:r w:rsidRPr="003C00C1">
        <w:rPr>
          <w:rFonts w:ascii="仿宋" w:eastAsia="仿宋" w:hAnsi="仿宋" w:hint="eastAsia"/>
          <w:sz w:val="28"/>
          <w:szCs w:val="28"/>
        </w:rPr>
        <w:t>%；反对0份，占出席持有人会议的持有人所持份额总数的0%；弃权0份，占出席持有人会议的持有人所持份额总数的0%。</w:t>
      </w:r>
    </w:p>
    <w:p w:rsidR="0029451C" w:rsidRDefault="0029451C" w:rsidP="00A8023F">
      <w:pPr>
        <w:spacing w:line="360" w:lineRule="auto"/>
        <w:ind w:firstLineChars="200" w:firstLine="560"/>
        <w:rPr>
          <w:rFonts w:ascii="仿宋" w:eastAsia="仿宋" w:hAnsi="仿宋"/>
          <w:sz w:val="28"/>
          <w:szCs w:val="28"/>
        </w:rPr>
      </w:pPr>
      <w:r>
        <w:rPr>
          <w:rFonts w:ascii="仿宋" w:eastAsia="仿宋" w:hAnsi="仿宋" w:hint="eastAsia"/>
          <w:sz w:val="28"/>
          <w:szCs w:val="28"/>
        </w:rPr>
        <w:t>持有人黄素芳</w:t>
      </w:r>
      <w:r w:rsidR="00EB64DD">
        <w:rPr>
          <w:rFonts w:ascii="仿宋" w:eastAsia="仿宋" w:hAnsi="仿宋" w:hint="eastAsia"/>
          <w:sz w:val="28"/>
          <w:szCs w:val="28"/>
        </w:rPr>
        <w:t>女士</w:t>
      </w:r>
      <w:r>
        <w:rPr>
          <w:rFonts w:ascii="仿宋" w:eastAsia="仿宋" w:hAnsi="仿宋" w:hint="eastAsia"/>
          <w:sz w:val="28"/>
          <w:szCs w:val="28"/>
        </w:rPr>
        <w:t>为本议案关联方，回避表决。</w:t>
      </w:r>
    </w:p>
    <w:p w:rsidR="003C00C1" w:rsidRPr="003C00C1" w:rsidRDefault="003C00C1" w:rsidP="00A355BE">
      <w:pPr>
        <w:spacing w:line="360" w:lineRule="auto"/>
        <w:ind w:firstLineChars="200" w:firstLine="562"/>
        <w:outlineLvl w:val="0"/>
        <w:rPr>
          <w:rFonts w:ascii="仿宋" w:eastAsia="仿宋" w:hAnsi="仿宋"/>
          <w:b/>
          <w:sz w:val="28"/>
          <w:szCs w:val="28"/>
        </w:rPr>
      </w:pPr>
      <w:r w:rsidRPr="003C00C1">
        <w:rPr>
          <w:rFonts w:ascii="仿宋" w:eastAsia="仿宋" w:hAnsi="仿宋"/>
          <w:b/>
          <w:sz w:val="28"/>
          <w:szCs w:val="28"/>
        </w:rPr>
        <w:t>三、</w:t>
      </w:r>
      <w:r w:rsidRPr="003C00C1">
        <w:rPr>
          <w:rFonts w:ascii="仿宋" w:eastAsia="仿宋" w:hAnsi="仿宋" w:hint="eastAsia"/>
          <w:b/>
          <w:sz w:val="28"/>
          <w:szCs w:val="28"/>
        </w:rPr>
        <w:t>审议通过《关于授权广东天亿马信息产业股份有限公司2023年员工持股计划管理委员会办理本期员工持股计划相关事宜的议案》</w:t>
      </w:r>
    </w:p>
    <w:p w:rsidR="003C00C1" w:rsidRPr="00530339" w:rsidRDefault="003C00C1" w:rsidP="00690DFF">
      <w:pPr>
        <w:tabs>
          <w:tab w:val="left" w:pos="960"/>
        </w:tabs>
        <w:spacing w:beforeLines="50" w:before="156" w:afterLines="50" w:after="156" w:line="360" w:lineRule="auto"/>
        <w:ind w:firstLine="482"/>
        <w:rPr>
          <w:rFonts w:ascii="仿宋" w:eastAsia="仿宋" w:hAnsi="仿宋"/>
          <w:sz w:val="28"/>
          <w:szCs w:val="28"/>
        </w:rPr>
      </w:pPr>
      <w:r w:rsidRPr="00530339">
        <w:rPr>
          <w:rFonts w:ascii="仿宋" w:eastAsia="仿宋" w:hAnsi="仿宋"/>
          <w:sz w:val="28"/>
          <w:szCs w:val="28"/>
        </w:rPr>
        <w:t>为保证本</w:t>
      </w:r>
      <w:r w:rsidRPr="00530339">
        <w:rPr>
          <w:rFonts w:ascii="仿宋" w:eastAsia="仿宋" w:hAnsi="仿宋"/>
          <w:sz w:val="28"/>
          <w:szCs w:val="28"/>
          <w:lang w:eastAsia="zh-Hans"/>
        </w:rPr>
        <w:t>持股计划</w:t>
      </w:r>
      <w:r w:rsidRPr="00530339">
        <w:rPr>
          <w:rFonts w:ascii="仿宋" w:eastAsia="仿宋" w:hAnsi="仿宋"/>
          <w:sz w:val="28"/>
          <w:szCs w:val="28"/>
        </w:rPr>
        <w:t>的顺利进行，拟提请本持股计划持有人会议授权管理委员会办理本持股计划的相关事宜，具体授权事项如下：</w:t>
      </w:r>
    </w:p>
    <w:p w:rsidR="003C00C1" w:rsidRPr="00530339" w:rsidRDefault="003C00C1">
      <w:pPr>
        <w:adjustRightInd w:val="0"/>
        <w:snapToGrid w:val="0"/>
        <w:spacing w:beforeLines="50" w:before="156" w:line="360" w:lineRule="auto"/>
        <w:ind w:firstLine="480"/>
        <w:rPr>
          <w:rFonts w:ascii="仿宋" w:eastAsia="仿宋" w:hAnsi="仿宋"/>
          <w:sz w:val="28"/>
          <w:szCs w:val="28"/>
        </w:rPr>
      </w:pPr>
      <w:r w:rsidRPr="00530339">
        <w:rPr>
          <w:rFonts w:ascii="仿宋" w:eastAsia="仿宋" w:hAnsi="仿宋"/>
          <w:sz w:val="28"/>
          <w:szCs w:val="28"/>
        </w:rPr>
        <w:t>1.负责召集持有人会议，执行持有人会议的决议；</w:t>
      </w:r>
    </w:p>
    <w:p w:rsidR="003C00C1" w:rsidRPr="00530339" w:rsidRDefault="003C00C1">
      <w:pPr>
        <w:adjustRightInd w:val="0"/>
        <w:snapToGrid w:val="0"/>
        <w:spacing w:beforeLines="50" w:before="156" w:line="360" w:lineRule="auto"/>
        <w:ind w:firstLine="480"/>
        <w:rPr>
          <w:rFonts w:ascii="仿宋" w:eastAsia="仿宋" w:hAnsi="仿宋"/>
          <w:sz w:val="28"/>
          <w:szCs w:val="28"/>
        </w:rPr>
      </w:pPr>
      <w:r w:rsidRPr="00530339">
        <w:rPr>
          <w:rFonts w:ascii="仿宋" w:eastAsia="仿宋" w:hAnsi="仿宋"/>
          <w:sz w:val="28"/>
          <w:szCs w:val="28"/>
        </w:rPr>
        <w:t>2.代表全体持有人监督或负责本持股计划的日常管理；</w:t>
      </w:r>
    </w:p>
    <w:p w:rsidR="003C00C1" w:rsidRPr="00530339" w:rsidRDefault="003C00C1">
      <w:pPr>
        <w:adjustRightInd w:val="0"/>
        <w:snapToGrid w:val="0"/>
        <w:spacing w:beforeLines="50" w:before="156" w:line="360" w:lineRule="auto"/>
        <w:ind w:firstLine="480"/>
        <w:rPr>
          <w:rFonts w:ascii="仿宋" w:eastAsia="仿宋" w:hAnsi="仿宋"/>
          <w:sz w:val="28"/>
          <w:szCs w:val="28"/>
        </w:rPr>
      </w:pPr>
      <w:r w:rsidRPr="00530339">
        <w:rPr>
          <w:rFonts w:ascii="仿宋" w:eastAsia="仿宋" w:hAnsi="仿宋"/>
          <w:sz w:val="28"/>
          <w:szCs w:val="28"/>
        </w:rPr>
        <w:t>3.代表全体持有人行使本持股计划所持有股份的股东权利或者授权专业机构行使股东权利；</w:t>
      </w:r>
    </w:p>
    <w:p w:rsidR="003C00C1" w:rsidRPr="00530339" w:rsidRDefault="003C00C1">
      <w:pPr>
        <w:adjustRightInd w:val="0"/>
        <w:snapToGrid w:val="0"/>
        <w:spacing w:beforeLines="50" w:before="156" w:line="360" w:lineRule="auto"/>
        <w:ind w:firstLine="480"/>
        <w:rPr>
          <w:rFonts w:ascii="仿宋" w:eastAsia="仿宋" w:hAnsi="仿宋"/>
          <w:sz w:val="28"/>
          <w:szCs w:val="28"/>
        </w:rPr>
      </w:pPr>
      <w:r w:rsidRPr="00530339">
        <w:rPr>
          <w:rFonts w:ascii="仿宋" w:eastAsia="仿宋" w:hAnsi="仿宋"/>
          <w:sz w:val="28"/>
          <w:szCs w:val="28"/>
        </w:rPr>
        <w:t>4.负责为本持股计划开立证券账户、资金账户及其他相关账户；</w:t>
      </w:r>
    </w:p>
    <w:p w:rsidR="003C00C1" w:rsidRPr="00530339" w:rsidRDefault="003C00C1">
      <w:pPr>
        <w:adjustRightInd w:val="0"/>
        <w:snapToGrid w:val="0"/>
        <w:spacing w:beforeLines="50" w:before="156" w:line="360" w:lineRule="auto"/>
        <w:ind w:firstLine="480"/>
        <w:rPr>
          <w:rFonts w:ascii="仿宋" w:eastAsia="仿宋" w:hAnsi="仿宋"/>
          <w:sz w:val="28"/>
          <w:szCs w:val="28"/>
        </w:rPr>
      </w:pPr>
      <w:r w:rsidRPr="00530339">
        <w:rPr>
          <w:rFonts w:ascii="仿宋" w:eastAsia="仿宋" w:hAnsi="仿宋"/>
          <w:sz w:val="28"/>
          <w:szCs w:val="28"/>
        </w:rPr>
        <w:t>5.负责决策是否聘请相关专业机构为本持股计划日常管理提供管理、咨询等服务；</w:t>
      </w:r>
    </w:p>
    <w:p w:rsidR="003C00C1" w:rsidRPr="00530339" w:rsidRDefault="003C00C1">
      <w:pPr>
        <w:adjustRightInd w:val="0"/>
        <w:snapToGrid w:val="0"/>
        <w:spacing w:beforeLines="50" w:before="156" w:line="360" w:lineRule="auto"/>
        <w:ind w:firstLine="480"/>
        <w:rPr>
          <w:rFonts w:ascii="仿宋" w:eastAsia="仿宋" w:hAnsi="仿宋"/>
          <w:sz w:val="28"/>
          <w:szCs w:val="28"/>
        </w:rPr>
      </w:pPr>
      <w:r w:rsidRPr="00530339">
        <w:rPr>
          <w:rFonts w:ascii="仿宋" w:eastAsia="仿宋" w:hAnsi="仿宋"/>
          <w:sz w:val="28"/>
          <w:szCs w:val="28"/>
        </w:rPr>
        <w:t>6.负责与专业机构的对接工作（如有）；</w:t>
      </w:r>
    </w:p>
    <w:p w:rsidR="003C00C1" w:rsidRPr="00530339" w:rsidRDefault="003C00C1">
      <w:pPr>
        <w:adjustRightInd w:val="0"/>
        <w:snapToGrid w:val="0"/>
        <w:spacing w:beforeLines="50" w:before="156" w:line="360" w:lineRule="auto"/>
        <w:ind w:firstLine="480"/>
        <w:rPr>
          <w:rFonts w:ascii="仿宋" w:eastAsia="仿宋" w:hAnsi="仿宋"/>
          <w:sz w:val="28"/>
          <w:szCs w:val="28"/>
        </w:rPr>
      </w:pPr>
      <w:r w:rsidRPr="00530339">
        <w:rPr>
          <w:rFonts w:ascii="仿宋" w:eastAsia="仿宋" w:hAnsi="仿宋"/>
          <w:sz w:val="28"/>
          <w:szCs w:val="28"/>
        </w:rPr>
        <w:t>7.代表本持股计划对外签署相关协议、合同；</w:t>
      </w:r>
    </w:p>
    <w:p w:rsidR="003C00C1" w:rsidRPr="00530339" w:rsidRDefault="003C00C1">
      <w:pPr>
        <w:adjustRightInd w:val="0"/>
        <w:snapToGrid w:val="0"/>
        <w:spacing w:beforeLines="50" w:before="156" w:line="360" w:lineRule="auto"/>
        <w:ind w:firstLine="480"/>
        <w:rPr>
          <w:rFonts w:ascii="仿宋" w:eastAsia="仿宋" w:hAnsi="仿宋"/>
          <w:sz w:val="28"/>
          <w:szCs w:val="28"/>
        </w:rPr>
      </w:pPr>
      <w:r w:rsidRPr="00530339">
        <w:rPr>
          <w:rFonts w:ascii="仿宋" w:eastAsia="仿宋" w:hAnsi="仿宋"/>
          <w:sz w:val="28"/>
          <w:szCs w:val="28"/>
        </w:rPr>
        <w:t>8.按照《持股计划》“十、</w:t>
      </w:r>
      <w:r w:rsidRPr="00530339">
        <w:rPr>
          <w:rFonts w:ascii="仿宋" w:eastAsia="仿宋" w:hAnsi="仿宋" w:hint="eastAsia"/>
          <w:sz w:val="28"/>
          <w:szCs w:val="28"/>
        </w:rPr>
        <w:t>员工</w:t>
      </w:r>
      <w:r w:rsidRPr="00530339">
        <w:rPr>
          <w:rFonts w:ascii="仿宋" w:eastAsia="仿宋" w:hAnsi="仿宋"/>
          <w:sz w:val="28"/>
          <w:szCs w:val="28"/>
        </w:rPr>
        <w:t>持股计划的变更、终止及持有人权益的处置”相关规定对持有人权益进行处置；</w:t>
      </w:r>
    </w:p>
    <w:p w:rsidR="003C00C1" w:rsidRPr="00530339" w:rsidRDefault="003C00C1">
      <w:pPr>
        <w:adjustRightInd w:val="0"/>
        <w:snapToGrid w:val="0"/>
        <w:spacing w:beforeLines="50" w:before="156" w:line="360" w:lineRule="auto"/>
        <w:ind w:firstLine="480"/>
        <w:rPr>
          <w:rFonts w:ascii="仿宋" w:eastAsia="仿宋" w:hAnsi="仿宋"/>
          <w:sz w:val="28"/>
          <w:szCs w:val="28"/>
        </w:rPr>
      </w:pPr>
      <w:r w:rsidRPr="00530339">
        <w:rPr>
          <w:rFonts w:ascii="仿宋" w:eastAsia="仿宋" w:hAnsi="仿宋"/>
          <w:sz w:val="28"/>
          <w:szCs w:val="28"/>
        </w:rPr>
        <w:lastRenderedPageBreak/>
        <w:t>9.决策本持股计划弃购份额、被强制收回份额或权益的归属；</w:t>
      </w:r>
    </w:p>
    <w:p w:rsidR="003C00C1" w:rsidRPr="00530339" w:rsidRDefault="003C00C1">
      <w:pPr>
        <w:adjustRightInd w:val="0"/>
        <w:snapToGrid w:val="0"/>
        <w:spacing w:beforeLines="50" w:before="156" w:line="360" w:lineRule="auto"/>
        <w:ind w:firstLine="480"/>
        <w:rPr>
          <w:rFonts w:ascii="仿宋" w:eastAsia="仿宋" w:hAnsi="仿宋"/>
          <w:sz w:val="28"/>
          <w:szCs w:val="28"/>
        </w:rPr>
      </w:pPr>
      <w:r w:rsidRPr="00530339">
        <w:rPr>
          <w:rFonts w:ascii="仿宋" w:eastAsia="仿宋" w:hAnsi="仿宋"/>
          <w:sz w:val="28"/>
          <w:szCs w:val="28"/>
        </w:rPr>
        <w:t>10.管理本持股计划利益分配，在本持股计划锁定期届满时，决定标的股票出售及分配等相关事宜；</w:t>
      </w:r>
    </w:p>
    <w:p w:rsidR="003C00C1" w:rsidRPr="00530339" w:rsidRDefault="003C00C1">
      <w:pPr>
        <w:adjustRightInd w:val="0"/>
        <w:snapToGrid w:val="0"/>
        <w:spacing w:beforeLines="50" w:before="156" w:line="360" w:lineRule="auto"/>
        <w:ind w:firstLine="480"/>
        <w:rPr>
          <w:rFonts w:ascii="仿宋" w:eastAsia="仿宋" w:hAnsi="仿宋"/>
          <w:sz w:val="28"/>
          <w:szCs w:val="28"/>
        </w:rPr>
      </w:pPr>
      <w:r w:rsidRPr="00530339">
        <w:rPr>
          <w:rFonts w:ascii="仿宋" w:eastAsia="仿宋" w:hAnsi="仿宋"/>
          <w:sz w:val="28"/>
          <w:szCs w:val="28"/>
        </w:rPr>
        <w:t>11.办理本持股计划份额登记、继承登记；</w:t>
      </w:r>
    </w:p>
    <w:p w:rsidR="003C00C1" w:rsidRPr="00530339" w:rsidRDefault="003C00C1">
      <w:pPr>
        <w:adjustRightInd w:val="0"/>
        <w:snapToGrid w:val="0"/>
        <w:spacing w:beforeLines="50" w:before="156" w:line="360" w:lineRule="auto"/>
        <w:ind w:firstLine="480"/>
        <w:rPr>
          <w:rFonts w:ascii="仿宋" w:eastAsia="仿宋" w:hAnsi="仿宋"/>
          <w:sz w:val="28"/>
          <w:szCs w:val="28"/>
        </w:rPr>
      </w:pPr>
      <w:r w:rsidRPr="00530339">
        <w:rPr>
          <w:rFonts w:ascii="仿宋" w:eastAsia="仿宋" w:hAnsi="仿宋"/>
          <w:sz w:val="28"/>
          <w:szCs w:val="28"/>
        </w:rPr>
        <w:t>12.负责本持股计划的减持安排；</w:t>
      </w:r>
    </w:p>
    <w:p w:rsidR="003C00C1" w:rsidRPr="00530339" w:rsidRDefault="003C00C1">
      <w:pPr>
        <w:adjustRightInd w:val="0"/>
        <w:snapToGrid w:val="0"/>
        <w:spacing w:beforeLines="50" w:before="156" w:line="360" w:lineRule="auto"/>
        <w:ind w:firstLine="480"/>
        <w:rPr>
          <w:rFonts w:ascii="仿宋" w:eastAsia="仿宋" w:hAnsi="仿宋"/>
          <w:sz w:val="28"/>
          <w:szCs w:val="28"/>
        </w:rPr>
      </w:pPr>
      <w:r w:rsidRPr="00530339">
        <w:rPr>
          <w:rFonts w:ascii="仿宋" w:eastAsia="仿宋" w:hAnsi="仿宋"/>
          <w:sz w:val="28"/>
          <w:szCs w:val="28"/>
        </w:rPr>
        <w:t>13.持有人会议授权的其他职责。</w:t>
      </w:r>
    </w:p>
    <w:p w:rsidR="003C00C1" w:rsidRPr="00530339" w:rsidRDefault="003C00C1">
      <w:pPr>
        <w:tabs>
          <w:tab w:val="left" w:pos="960"/>
        </w:tabs>
        <w:spacing w:beforeLines="50" w:before="156" w:line="360" w:lineRule="auto"/>
        <w:ind w:firstLine="480"/>
        <w:rPr>
          <w:rFonts w:ascii="仿宋" w:eastAsia="仿宋" w:hAnsi="仿宋"/>
          <w:sz w:val="28"/>
          <w:szCs w:val="28"/>
        </w:rPr>
      </w:pPr>
      <w:r w:rsidRPr="00530339">
        <w:rPr>
          <w:rFonts w:ascii="仿宋" w:eastAsia="仿宋" w:hAnsi="仿宋"/>
          <w:sz w:val="28"/>
          <w:szCs w:val="28"/>
        </w:rPr>
        <w:t>本授权自本持股计划第一次持有人会议批准</w:t>
      </w:r>
      <w:bookmarkStart w:id="1" w:name="_GoBack"/>
      <w:bookmarkEnd w:id="1"/>
      <w:r w:rsidRPr="00530339">
        <w:rPr>
          <w:rFonts w:ascii="仿宋" w:eastAsia="仿宋" w:hAnsi="仿宋"/>
          <w:sz w:val="28"/>
          <w:szCs w:val="28"/>
        </w:rPr>
        <w:t>之日起至本持股计划终止之日内有效。</w:t>
      </w:r>
    </w:p>
    <w:p w:rsidR="00380E73" w:rsidRPr="00380E73" w:rsidRDefault="003C00C1" w:rsidP="00C644A6">
      <w:pPr>
        <w:spacing w:line="360" w:lineRule="auto"/>
        <w:ind w:firstLineChars="200" w:firstLine="560"/>
        <w:rPr>
          <w:rFonts w:ascii="仿宋" w:eastAsia="仿宋" w:hAnsi="仿宋"/>
          <w:color w:val="000000"/>
          <w:sz w:val="28"/>
        </w:rPr>
      </w:pPr>
      <w:r w:rsidRPr="003C00C1">
        <w:rPr>
          <w:rFonts w:ascii="仿宋" w:eastAsia="仿宋" w:hAnsi="仿宋" w:hint="eastAsia"/>
          <w:sz w:val="28"/>
          <w:szCs w:val="28"/>
        </w:rPr>
        <w:t>表决结果：同意</w:t>
      </w:r>
      <w:r w:rsidR="00A66868" w:rsidRPr="00A66868">
        <w:rPr>
          <w:rFonts w:ascii="仿宋" w:eastAsia="仿宋" w:hAnsi="仿宋"/>
          <w:sz w:val="28"/>
          <w:szCs w:val="28"/>
        </w:rPr>
        <w:t>751.5884</w:t>
      </w:r>
      <w:r w:rsidRPr="003C00C1">
        <w:rPr>
          <w:rFonts w:ascii="仿宋" w:eastAsia="仿宋" w:hAnsi="仿宋" w:hint="eastAsia"/>
          <w:sz w:val="28"/>
          <w:szCs w:val="28"/>
        </w:rPr>
        <w:t>万份，占出席持有人会议的持有人所持份额总数的100%；反对0份，占出席持有人会议的持有人所持份额总数的0%；弃权0份，占出席持有人会议的持有人所持份额总数的0%。</w:t>
      </w:r>
    </w:p>
    <w:p w:rsidR="00784ABB" w:rsidRPr="00D63DF6" w:rsidRDefault="00784ABB" w:rsidP="00A8023F">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DB3C21" w:rsidP="00780F19">
      <w:pPr>
        <w:wordWrap w:val="0"/>
        <w:spacing w:beforeLines="50" w:before="156" w:line="360" w:lineRule="auto"/>
        <w:ind w:firstLineChars="200" w:firstLine="560"/>
        <w:jc w:val="right"/>
        <w:rPr>
          <w:rFonts w:ascii="仿宋" w:eastAsia="仿宋" w:hAnsi="仿宋"/>
          <w:color w:val="000000"/>
          <w:sz w:val="28"/>
        </w:rPr>
      </w:pPr>
      <w:r w:rsidRPr="008D2DE9">
        <w:rPr>
          <w:rFonts w:ascii="仿宋" w:eastAsia="仿宋" w:hAnsi="仿宋" w:hint="eastAsia"/>
          <w:sz w:val="28"/>
          <w:szCs w:val="28"/>
        </w:rPr>
        <w:t>2023年</w:t>
      </w:r>
      <w:r>
        <w:rPr>
          <w:rFonts w:ascii="仿宋" w:eastAsia="仿宋" w:hAnsi="仿宋"/>
          <w:sz w:val="28"/>
          <w:szCs w:val="28"/>
        </w:rPr>
        <w:t>9</w:t>
      </w:r>
      <w:r w:rsidRPr="008D2DE9">
        <w:rPr>
          <w:rFonts w:ascii="仿宋" w:eastAsia="仿宋" w:hAnsi="仿宋" w:hint="eastAsia"/>
          <w:sz w:val="28"/>
          <w:szCs w:val="28"/>
        </w:rPr>
        <w:t>月</w:t>
      </w:r>
      <w:r>
        <w:rPr>
          <w:rFonts w:ascii="仿宋" w:eastAsia="仿宋" w:hAnsi="仿宋" w:hint="eastAsia"/>
          <w:sz w:val="28"/>
          <w:szCs w:val="28"/>
        </w:rPr>
        <w:t>20</w:t>
      </w:r>
      <w:r w:rsidR="00B82479" w:rsidRPr="008D2DE9">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18" w:rsidRDefault="00716318" w:rsidP="002E7634">
      <w:r>
        <w:separator/>
      </w:r>
    </w:p>
  </w:endnote>
  <w:endnote w:type="continuationSeparator" w:id="0">
    <w:p w:rsidR="00716318" w:rsidRDefault="00716318"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18" w:rsidRDefault="00716318" w:rsidP="002E7634">
      <w:r>
        <w:separator/>
      </w:r>
    </w:p>
  </w:footnote>
  <w:footnote w:type="continuationSeparator" w:id="0">
    <w:p w:rsidR="00716318" w:rsidRDefault="00716318"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
    <w15:presenceInfo w15:providerId="None" w15:userId="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332A"/>
    <w:rsid w:val="000053BE"/>
    <w:rsid w:val="00005754"/>
    <w:rsid w:val="00005D60"/>
    <w:rsid w:val="00006924"/>
    <w:rsid w:val="000078D4"/>
    <w:rsid w:val="00007D1D"/>
    <w:rsid w:val="000126BF"/>
    <w:rsid w:val="00013211"/>
    <w:rsid w:val="00013844"/>
    <w:rsid w:val="000161FE"/>
    <w:rsid w:val="00016C94"/>
    <w:rsid w:val="00016DAB"/>
    <w:rsid w:val="00020ACB"/>
    <w:rsid w:val="00021658"/>
    <w:rsid w:val="000230BF"/>
    <w:rsid w:val="000241C3"/>
    <w:rsid w:val="000249B7"/>
    <w:rsid w:val="000355CF"/>
    <w:rsid w:val="00037981"/>
    <w:rsid w:val="00045C87"/>
    <w:rsid w:val="00046756"/>
    <w:rsid w:val="00047123"/>
    <w:rsid w:val="00054A51"/>
    <w:rsid w:val="00056B9C"/>
    <w:rsid w:val="0006036C"/>
    <w:rsid w:val="00061411"/>
    <w:rsid w:val="000637A2"/>
    <w:rsid w:val="00063968"/>
    <w:rsid w:val="00064CE2"/>
    <w:rsid w:val="00065027"/>
    <w:rsid w:val="00070142"/>
    <w:rsid w:val="000751C9"/>
    <w:rsid w:val="00076874"/>
    <w:rsid w:val="00076DD8"/>
    <w:rsid w:val="0008180D"/>
    <w:rsid w:val="00081C3D"/>
    <w:rsid w:val="0008333B"/>
    <w:rsid w:val="0008358D"/>
    <w:rsid w:val="000855BB"/>
    <w:rsid w:val="000900E4"/>
    <w:rsid w:val="00095109"/>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4DAD"/>
    <w:rsid w:val="000F4F33"/>
    <w:rsid w:val="000F6B9C"/>
    <w:rsid w:val="00101446"/>
    <w:rsid w:val="0010273A"/>
    <w:rsid w:val="00102F2B"/>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B42DE"/>
    <w:rsid w:val="001C28C7"/>
    <w:rsid w:val="001C6480"/>
    <w:rsid w:val="001C6591"/>
    <w:rsid w:val="001C7335"/>
    <w:rsid w:val="001D059F"/>
    <w:rsid w:val="001D09D2"/>
    <w:rsid w:val="001D244D"/>
    <w:rsid w:val="001D6DE2"/>
    <w:rsid w:val="001E02B1"/>
    <w:rsid w:val="001E1735"/>
    <w:rsid w:val="001E377A"/>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264B4"/>
    <w:rsid w:val="002274BD"/>
    <w:rsid w:val="00230014"/>
    <w:rsid w:val="00230A80"/>
    <w:rsid w:val="0023228C"/>
    <w:rsid w:val="002336B4"/>
    <w:rsid w:val="00251333"/>
    <w:rsid w:val="00253D4A"/>
    <w:rsid w:val="00255C86"/>
    <w:rsid w:val="00255F2D"/>
    <w:rsid w:val="00262A64"/>
    <w:rsid w:val="00274D49"/>
    <w:rsid w:val="00275892"/>
    <w:rsid w:val="002820DF"/>
    <w:rsid w:val="00282D51"/>
    <w:rsid w:val="002839F1"/>
    <w:rsid w:val="002865A5"/>
    <w:rsid w:val="00286AAC"/>
    <w:rsid w:val="00286D5B"/>
    <w:rsid w:val="0029064B"/>
    <w:rsid w:val="002929C5"/>
    <w:rsid w:val="0029451C"/>
    <w:rsid w:val="002A11C9"/>
    <w:rsid w:val="002A1A75"/>
    <w:rsid w:val="002B12B7"/>
    <w:rsid w:val="002B4BB1"/>
    <w:rsid w:val="002B57F4"/>
    <w:rsid w:val="002C627D"/>
    <w:rsid w:val="002C77D0"/>
    <w:rsid w:val="002E4E4D"/>
    <w:rsid w:val="002E5A91"/>
    <w:rsid w:val="002E65E0"/>
    <w:rsid w:val="002E7634"/>
    <w:rsid w:val="002F3219"/>
    <w:rsid w:val="002F41F1"/>
    <w:rsid w:val="002F6391"/>
    <w:rsid w:val="00301DF8"/>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74A59"/>
    <w:rsid w:val="00375593"/>
    <w:rsid w:val="00375DDE"/>
    <w:rsid w:val="00377D35"/>
    <w:rsid w:val="00380E73"/>
    <w:rsid w:val="00381091"/>
    <w:rsid w:val="00381988"/>
    <w:rsid w:val="00382B3C"/>
    <w:rsid w:val="003840FF"/>
    <w:rsid w:val="003A300C"/>
    <w:rsid w:val="003A49C3"/>
    <w:rsid w:val="003A68D9"/>
    <w:rsid w:val="003A71E0"/>
    <w:rsid w:val="003A725D"/>
    <w:rsid w:val="003B001B"/>
    <w:rsid w:val="003B331F"/>
    <w:rsid w:val="003B54E0"/>
    <w:rsid w:val="003C00C1"/>
    <w:rsid w:val="003C6F10"/>
    <w:rsid w:val="003D0140"/>
    <w:rsid w:val="003D1ED1"/>
    <w:rsid w:val="003D33B3"/>
    <w:rsid w:val="003D6BCD"/>
    <w:rsid w:val="003E0A66"/>
    <w:rsid w:val="003E5913"/>
    <w:rsid w:val="003E6CC4"/>
    <w:rsid w:val="003F0990"/>
    <w:rsid w:val="003F38DA"/>
    <w:rsid w:val="003F4292"/>
    <w:rsid w:val="003F7C06"/>
    <w:rsid w:val="00404D48"/>
    <w:rsid w:val="00410061"/>
    <w:rsid w:val="004106F7"/>
    <w:rsid w:val="004112AB"/>
    <w:rsid w:val="00411E5E"/>
    <w:rsid w:val="00413B65"/>
    <w:rsid w:val="00414EBC"/>
    <w:rsid w:val="00415008"/>
    <w:rsid w:val="004157B2"/>
    <w:rsid w:val="00415F62"/>
    <w:rsid w:val="00426B9C"/>
    <w:rsid w:val="00434202"/>
    <w:rsid w:val="00435D3B"/>
    <w:rsid w:val="004371FB"/>
    <w:rsid w:val="00437440"/>
    <w:rsid w:val="0044479F"/>
    <w:rsid w:val="00446D95"/>
    <w:rsid w:val="004471F2"/>
    <w:rsid w:val="00454D8B"/>
    <w:rsid w:val="00455E3A"/>
    <w:rsid w:val="00460D28"/>
    <w:rsid w:val="00464550"/>
    <w:rsid w:val="00464800"/>
    <w:rsid w:val="00465C4F"/>
    <w:rsid w:val="00474336"/>
    <w:rsid w:val="00486FA3"/>
    <w:rsid w:val="0049397F"/>
    <w:rsid w:val="004939EB"/>
    <w:rsid w:val="004A01DD"/>
    <w:rsid w:val="004A0FDC"/>
    <w:rsid w:val="004A15EA"/>
    <w:rsid w:val="004A2A70"/>
    <w:rsid w:val="004A5050"/>
    <w:rsid w:val="004B0266"/>
    <w:rsid w:val="004B0A32"/>
    <w:rsid w:val="004B0A33"/>
    <w:rsid w:val="004B7E6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5050"/>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7181"/>
    <w:rsid w:val="005D4719"/>
    <w:rsid w:val="005D7F69"/>
    <w:rsid w:val="005E0C93"/>
    <w:rsid w:val="005E227C"/>
    <w:rsid w:val="005E2742"/>
    <w:rsid w:val="005F2D0F"/>
    <w:rsid w:val="005F66B8"/>
    <w:rsid w:val="006024D1"/>
    <w:rsid w:val="006029A4"/>
    <w:rsid w:val="00610AB1"/>
    <w:rsid w:val="00610CEC"/>
    <w:rsid w:val="00611644"/>
    <w:rsid w:val="00613CE2"/>
    <w:rsid w:val="006170FE"/>
    <w:rsid w:val="00622529"/>
    <w:rsid w:val="0062345F"/>
    <w:rsid w:val="00625A07"/>
    <w:rsid w:val="00630C91"/>
    <w:rsid w:val="0063213D"/>
    <w:rsid w:val="006411A6"/>
    <w:rsid w:val="00646082"/>
    <w:rsid w:val="00646765"/>
    <w:rsid w:val="00646A51"/>
    <w:rsid w:val="0064705A"/>
    <w:rsid w:val="00647CDE"/>
    <w:rsid w:val="00650A75"/>
    <w:rsid w:val="00651926"/>
    <w:rsid w:val="00653A97"/>
    <w:rsid w:val="006540B7"/>
    <w:rsid w:val="0065478F"/>
    <w:rsid w:val="006610B0"/>
    <w:rsid w:val="00661570"/>
    <w:rsid w:val="00662911"/>
    <w:rsid w:val="00663EC0"/>
    <w:rsid w:val="00665D1C"/>
    <w:rsid w:val="006665AC"/>
    <w:rsid w:val="0066668F"/>
    <w:rsid w:val="00667072"/>
    <w:rsid w:val="00676D85"/>
    <w:rsid w:val="00677B4A"/>
    <w:rsid w:val="00681E6A"/>
    <w:rsid w:val="00683180"/>
    <w:rsid w:val="00684DD6"/>
    <w:rsid w:val="00685C17"/>
    <w:rsid w:val="006864CF"/>
    <w:rsid w:val="00690DFF"/>
    <w:rsid w:val="00696FA4"/>
    <w:rsid w:val="006970E5"/>
    <w:rsid w:val="006A32B3"/>
    <w:rsid w:val="006A6A9B"/>
    <w:rsid w:val="006B1567"/>
    <w:rsid w:val="006B1A64"/>
    <w:rsid w:val="006B3551"/>
    <w:rsid w:val="006B5229"/>
    <w:rsid w:val="006B5E09"/>
    <w:rsid w:val="006B6809"/>
    <w:rsid w:val="006C0676"/>
    <w:rsid w:val="006C0874"/>
    <w:rsid w:val="006C2F52"/>
    <w:rsid w:val="006C413C"/>
    <w:rsid w:val="006C492C"/>
    <w:rsid w:val="006C7E47"/>
    <w:rsid w:val="006D54D8"/>
    <w:rsid w:val="006E10CA"/>
    <w:rsid w:val="006E30D7"/>
    <w:rsid w:val="006E63CC"/>
    <w:rsid w:val="006F252E"/>
    <w:rsid w:val="006F28C6"/>
    <w:rsid w:val="006F46A2"/>
    <w:rsid w:val="0071259A"/>
    <w:rsid w:val="00714491"/>
    <w:rsid w:val="00715686"/>
    <w:rsid w:val="00715B5B"/>
    <w:rsid w:val="00716318"/>
    <w:rsid w:val="007203AE"/>
    <w:rsid w:val="00724C6A"/>
    <w:rsid w:val="00731CDB"/>
    <w:rsid w:val="0073437E"/>
    <w:rsid w:val="00740E03"/>
    <w:rsid w:val="007438A7"/>
    <w:rsid w:val="00743D63"/>
    <w:rsid w:val="007443B7"/>
    <w:rsid w:val="007446F8"/>
    <w:rsid w:val="007462B3"/>
    <w:rsid w:val="0074799E"/>
    <w:rsid w:val="0075108F"/>
    <w:rsid w:val="00754127"/>
    <w:rsid w:val="00754211"/>
    <w:rsid w:val="007571B1"/>
    <w:rsid w:val="00760155"/>
    <w:rsid w:val="00763FD8"/>
    <w:rsid w:val="007647E0"/>
    <w:rsid w:val="007706DB"/>
    <w:rsid w:val="00771FEB"/>
    <w:rsid w:val="00774F5E"/>
    <w:rsid w:val="007755DF"/>
    <w:rsid w:val="00776E47"/>
    <w:rsid w:val="00780F19"/>
    <w:rsid w:val="00782B6F"/>
    <w:rsid w:val="00784728"/>
    <w:rsid w:val="007849AF"/>
    <w:rsid w:val="00784ABB"/>
    <w:rsid w:val="00784FF3"/>
    <w:rsid w:val="007870B4"/>
    <w:rsid w:val="00790CA2"/>
    <w:rsid w:val="00792279"/>
    <w:rsid w:val="00794ABD"/>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096"/>
    <w:rsid w:val="0080721E"/>
    <w:rsid w:val="00810185"/>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A18ED"/>
    <w:rsid w:val="008A4D79"/>
    <w:rsid w:val="008B054B"/>
    <w:rsid w:val="008B3852"/>
    <w:rsid w:val="008B7556"/>
    <w:rsid w:val="008C0CB5"/>
    <w:rsid w:val="008C19F6"/>
    <w:rsid w:val="008C3FDC"/>
    <w:rsid w:val="008C5586"/>
    <w:rsid w:val="008C5EF8"/>
    <w:rsid w:val="008D2DE9"/>
    <w:rsid w:val="008D4048"/>
    <w:rsid w:val="008D4143"/>
    <w:rsid w:val="008D564F"/>
    <w:rsid w:val="008E0E09"/>
    <w:rsid w:val="008E4021"/>
    <w:rsid w:val="008E44DC"/>
    <w:rsid w:val="008E51CC"/>
    <w:rsid w:val="008F160E"/>
    <w:rsid w:val="008F26CC"/>
    <w:rsid w:val="008F3128"/>
    <w:rsid w:val="008F335E"/>
    <w:rsid w:val="008F5D8E"/>
    <w:rsid w:val="00900147"/>
    <w:rsid w:val="00906BA1"/>
    <w:rsid w:val="00912C4C"/>
    <w:rsid w:val="00923887"/>
    <w:rsid w:val="00923966"/>
    <w:rsid w:val="009261C3"/>
    <w:rsid w:val="00926C59"/>
    <w:rsid w:val="00931731"/>
    <w:rsid w:val="00931A5D"/>
    <w:rsid w:val="009327B3"/>
    <w:rsid w:val="00934EB4"/>
    <w:rsid w:val="00935CAA"/>
    <w:rsid w:val="00945F75"/>
    <w:rsid w:val="0095249E"/>
    <w:rsid w:val="00954B56"/>
    <w:rsid w:val="00956C10"/>
    <w:rsid w:val="00960D9E"/>
    <w:rsid w:val="00963B43"/>
    <w:rsid w:val="00964405"/>
    <w:rsid w:val="00965F5A"/>
    <w:rsid w:val="00965FC3"/>
    <w:rsid w:val="0096605E"/>
    <w:rsid w:val="0096685C"/>
    <w:rsid w:val="00973B9E"/>
    <w:rsid w:val="00976EB1"/>
    <w:rsid w:val="009813FC"/>
    <w:rsid w:val="00984D4C"/>
    <w:rsid w:val="00987128"/>
    <w:rsid w:val="00987264"/>
    <w:rsid w:val="00993FB0"/>
    <w:rsid w:val="00994D98"/>
    <w:rsid w:val="00995EA2"/>
    <w:rsid w:val="009A1E12"/>
    <w:rsid w:val="009A3D54"/>
    <w:rsid w:val="009A6C3E"/>
    <w:rsid w:val="009B1090"/>
    <w:rsid w:val="009B3C20"/>
    <w:rsid w:val="009C13CF"/>
    <w:rsid w:val="009C1671"/>
    <w:rsid w:val="009C19E3"/>
    <w:rsid w:val="009C21F1"/>
    <w:rsid w:val="009C49CD"/>
    <w:rsid w:val="009C566D"/>
    <w:rsid w:val="009E1F9B"/>
    <w:rsid w:val="009E52C0"/>
    <w:rsid w:val="009E5AA3"/>
    <w:rsid w:val="009E5F3D"/>
    <w:rsid w:val="009E7431"/>
    <w:rsid w:val="009F0561"/>
    <w:rsid w:val="009F3381"/>
    <w:rsid w:val="009F3CD1"/>
    <w:rsid w:val="009F446F"/>
    <w:rsid w:val="009F6C05"/>
    <w:rsid w:val="009F6DF4"/>
    <w:rsid w:val="009F72E7"/>
    <w:rsid w:val="00A06BDA"/>
    <w:rsid w:val="00A172F2"/>
    <w:rsid w:val="00A178FC"/>
    <w:rsid w:val="00A23045"/>
    <w:rsid w:val="00A24B52"/>
    <w:rsid w:val="00A24B58"/>
    <w:rsid w:val="00A24D85"/>
    <w:rsid w:val="00A262A7"/>
    <w:rsid w:val="00A355BE"/>
    <w:rsid w:val="00A36E41"/>
    <w:rsid w:val="00A448B4"/>
    <w:rsid w:val="00A46F7C"/>
    <w:rsid w:val="00A57140"/>
    <w:rsid w:val="00A63D1F"/>
    <w:rsid w:val="00A65FA3"/>
    <w:rsid w:val="00A667D5"/>
    <w:rsid w:val="00A66868"/>
    <w:rsid w:val="00A73197"/>
    <w:rsid w:val="00A8023F"/>
    <w:rsid w:val="00A81556"/>
    <w:rsid w:val="00A828B3"/>
    <w:rsid w:val="00A92094"/>
    <w:rsid w:val="00A96C42"/>
    <w:rsid w:val="00A96C57"/>
    <w:rsid w:val="00AA2C1F"/>
    <w:rsid w:val="00AA5267"/>
    <w:rsid w:val="00AA65EC"/>
    <w:rsid w:val="00AB03ED"/>
    <w:rsid w:val="00AB2BDF"/>
    <w:rsid w:val="00AB6B83"/>
    <w:rsid w:val="00AC1C9D"/>
    <w:rsid w:val="00AC248D"/>
    <w:rsid w:val="00AC4B70"/>
    <w:rsid w:val="00AC4CF0"/>
    <w:rsid w:val="00AD2081"/>
    <w:rsid w:val="00AD26DA"/>
    <w:rsid w:val="00AD2CB1"/>
    <w:rsid w:val="00AE0633"/>
    <w:rsid w:val="00AE4715"/>
    <w:rsid w:val="00AE4A05"/>
    <w:rsid w:val="00AF036F"/>
    <w:rsid w:val="00AF2251"/>
    <w:rsid w:val="00AF2B8E"/>
    <w:rsid w:val="00AF2E42"/>
    <w:rsid w:val="00AF448C"/>
    <w:rsid w:val="00AF5185"/>
    <w:rsid w:val="00AF7BEC"/>
    <w:rsid w:val="00B01ACD"/>
    <w:rsid w:val="00B02014"/>
    <w:rsid w:val="00B10E38"/>
    <w:rsid w:val="00B122C2"/>
    <w:rsid w:val="00B13699"/>
    <w:rsid w:val="00B14866"/>
    <w:rsid w:val="00B157DB"/>
    <w:rsid w:val="00B17C58"/>
    <w:rsid w:val="00B17FAE"/>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2FFE"/>
    <w:rsid w:val="00B67C42"/>
    <w:rsid w:val="00B72DAD"/>
    <w:rsid w:val="00B7595B"/>
    <w:rsid w:val="00B82095"/>
    <w:rsid w:val="00B82479"/>
    <w:rsid w:val="00B835EC"/>
    <w:rsid w:val="00B874C3"/>
    <w:rsid w:val="00B956BA"/>
    <w:rsid w:val="00BA011F"/>
    <w:rsid w:val="00BA375E"/>
    <w:rsid w:val="00BA5886"/>
    <w:rsid w:val="00BB16AA"/>
    <w:rsid w:val="00BB20FE"/>
    <w:rsid w:val="00BB4E58"/>
    <w:rsid w:val="00BB668C"/>
    <w:rsid w:val="00BC0398"/>
    <w:rsid w:val="00BC3398"/>
    <w:rsid w:val="00BC3ADA"/>
    <w:rsid w:val="00BD1A85"/>
    <w:rsid w:val="00BD4A87"/>
    <w:rsid w:val="00BE217E"/>
    <w:rsid w:val="00BE3500"/>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31D08"/>
    <w:rsid w:val="00C32B3D"/>
    <w:rsid w:val="00C35FF2"/>
    <w:rsid w:val="00C41F99"/>
    <w:rsid w:val="00C430E9"/>
    <w:rsid w:val="00C436D0"/>
    <w:rsid w:val="00C45F23"/>
    <w:rsid w:val="00C45FBB"/>
    <w:rsid w:val="00C5013D"/>
    <w:rsid w:val="00C51EC0"/>
    <w:rsid w:val="00C5268D"/>
    <w:rsid w:val="00C5276A"/>
    <w:rsid w:val="00C528AE"/>
    <w:rsid w:val="00C538A3"/>
    <w:rsid w:val="00C54544"/>
    <w:rsid w:val="00C54A23"/>
    <w:rsid w:val="00C562B6"/>
    <w:rsid w:val="00C57E75"/>
    <w:rsid w:val="00C616D5"/>
    <w:rsid w:val="00C644A6"/>
    <w:rsid w:val="00C70456"/>
    <w:rsid w:val="00C71B4E"/>
    <w:rsid w:val="00C71BCC"/>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2494"/>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4372"/>
    <w:rsid w:val="00DA4DFD"/>
    <w:rsid w:val="00DA54BE"/>
    <w:rsid w:val="00DB00C8"/>
    <w:rsid w:val="00DB3C21"/>
    <w:rsid w:val="00DB646E"/>
    <w:rsid w:val="00DC16D6"/>
    <w:rsid w:val="00DD3479"/>
    <w:rsid w:val="00DD4655"/>
    <w:rsid w:val="00DE1F74"/>
    <w:rsid w:val="00DE327D"/>
    <w:rsid w:val="00DE5481"/>
    <w:rsid w:val="00DE599D"/>
    <w:rsid w:val="00DE5CD7"/>
    <w:rsid w:val="00DE6042"/>
    <w:rsid w:val="00DF07AC"/>
    <w:rsid w:val="00DF1362"/>
    <w:rsid w:val="00DF1AEC"/>
    <w:rsid w:val="00DF1FFF"/>
    <w:rsid w:val="00DF26E3"/>
    <w:rsid w:val="00DF2FF5"/>
    <w:rsid w:val="00DF4295"/>
    <w:rsid w:val="00E007E2"/>
    <w:rsid w:val="00E01175"/>
    <w:rsid w:val="00E053BC"/>
    <w:rsid w:val="00E05992"/>
    <w:rsid w:val="00E06A9C"/>
    <w:rsid w:val="00E07860"/>
    <w:rsid w:val="00E1786A"/>
    <w:rsid w:val="00E2099D"/>
    <w:rsid w:val="00E312D8"/>
    <w:rsid w:val="00E3190E"/>
    <w:rsid w:val="00E31BE1"/>
    <w:rsid w:val="00E323E9"/>
    <w:rsid w:val="00E34AD9"/>
    <w:rsid w:val="00E35558"/>
    <w:rsid w:val="00E413EF"/>
    <w:rsid w:val="00E430B3"/>
    <w:rsid w:val="00E4600E"/>
    <w:rsid w:val="00E52527"/>
    <w:rsid w:val="00E53123"/>
    <w:rsid w:val="00E543BF"/>
    <w:rsid w:val="00E5481F"/>
    <w:rsid w:val="00E56437"/>
    <w:rsid w:val="00E638EC"/>
    <w:rsid w:val="00E6411E"/>
    <w:rsid w:val="00E64B8B"/>
    <w:rsid w:val="00E66489"/>
    <w:rsid w:val="00E66D3A"/>
    <w:rsid w:val="00E70D1A"/>
    <w:rsid w:val="00E73F6A"/>
    <w:rsid w:val="00E764E2"/>
    <w:rsid w:val="00E80F89"/>
    <w:rsid w:val="00E82990"/>
    <w:rsid w:val="00E863E4"/>
    <w:rsid w:val="00E92AAE"/>
    <w:rsid w:val="00E92BD4"/>
    <w:rsid w:val="00EA00B0"/>
    <w:rsid w:val="00EA0DB5"/>
    <w:rsid w:val="00EA2BC8"/>
    <w:rsid w:val="00EB5F23"/>
    <w:rsid w:val="00EB64DD"/>
    <w:rsid w:val="00EC01ED"/>
    <w:rsid w:val="00EC262A"/>
    <w:rsid w:val="00EC3E34"/>
    <w:rsid w:val="00EC5F64"/>
    <w:rsid w:val="00EC6262"/>
    <w:rsid w:val="00ED059C"/>
    <w:rsid w:val="00ED226F"/>
    <w:rsid w:val="00ED4C83"/>
    <w:rsid w:val="00ED5A39"/>
    <w:rsid w:val="00EE1A4E"/>
    <w:rsid w:val="00EE1C97"/>
    <w:rsid w:val="00EE3018"/>
    <w:rsid w:val="00EE5227"/>
    <w:rsid w:val="00EF0CA3"/>
    <w:rsid w:val="00EF0FD9"/>
    <w:rsid w:val="00EF1C91"/>
    <w:rsid w:val="00F00052"/>
    <w:rsid w:val="00F00FEF"/>
    <w:rsid w:val="00F0463A"/>
    <w:rsid w:val="00F04C13"/>
    <w:rsid w:val="00F071DE"/>
    <w:rsid w:val="00F10635"/>
    <w:rsid w:val="00F16D01"/>
    <w:rsid w:val="00F25EC5"/>
    <w:rsid w:val="00F324AD"/>
    <w:rsid w:val="00F3271C"/>
    <w:rsid w:val="00F32800"/>
    <w:rsid w:val="00F41FC2"/>
    <w:rsid w:val="00F50341"/>
    <w:rsid w:val="00F51249"/>
    <w:rsid w:val="00F5500B"/>
    <w:rsid w:val="00F5503E"/>
    <w:rsid w:val="00F62B65"/>
    <w:rsid w:val="00F65BC7"/>
    <w:rsid w:val="00F72602"/>
    <w:rsid w:val="00F7427F"/>
    <w:rsid w:val="00F7452D"/>
    <w:rsid w:val="00F8097C"/>
    <w:rsid w:val="00F813E3"/>
    <w:rsid w:val="00F84D27"/>
    <w:rsid w:val="00F86CAE"/>
    <w:rsid w:val="00F911AF"/>
    <w:rsid w:val="00F912F6"/>
    <w:rsid w:val="00F96403"/>
    <w:rsid w:val="00FA032D"/>
    <w:rsid w:val="00FA7C2E"/>
    <w:rsid w:val="00FB04AF"/>
    <w:rsid w:val="00FB0FB9"/>
    <w:rsid w:val="00FB1CC4"/>
    <w:rsid w:val="00FB4230"/>
    <w:rsid w:val="00FB4AE9"/>
    <w:rsid w:val="00FC27EE"/>
    <w:rsid w:val="00FC29B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3E2E52C3-BF24-488B-8CB9-9B5A722B49E1}">
  <ds:schemaRefs>
    <ds:schemaRef ds:uri="http://www.yonyou.com/datasource"/>
  </ds:schemaRefs>
</ds:datastoreItem>
</file>

<file path=customXml/itemProps2.xml><?xml version="1.0" encoding="utf-8"?>
<ds:datastoreItem xmlns:ds="http://schemas.openxmlformats.org/officeDocument/2006/customXml" ds:itemID="{C6D7D4D9-14C9-4BCA-82C9-A4F05222444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289</Words>
  <Characters>1651</Characters>
  <Application>Microsoft Office Word</Application>
  <DocSecurity>0</DocSecurity>
  <Lines>13</Lines>
  <Paragraphs>3</Paragraphs>
  <ScaleCrop>false</ScaleCrop>
  <Company>Microsoft</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21</cp:revision>
  <dcterms:created xsi:type="dcterms:W3CDTF">2023-09-19T03:27:00Z</dcterms:created>
  <dcterms:modified xsi:type="dcterms:W3CDTF">2023-09-20T06:57:00Z</dcterms:modified>
</cp:coreProperties>
</file>