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FFB" w:rsidRPr="00873B75" w:rsidRDefault="00EE5FFB" w:rsidP="00EE5FFB">
      <w:pPr>
        <w:autoSpaceDE w:val="0"/>
        <w:autoSpaceDN w:val="0"/>
        <w:adjustRightInd w:val="0"/>
        <w:spacing w:line="360" w:lineRule="auto"/>
        <w:jc w:val="center"/>
        <w:rPr>
          <w:rFonts w:ascii="黑体" w:eastAsia="黑体" w:hAnsi="黑体"/>
          <w:sz w:val="36"/>
          <w:szCs w:val="36"/>
        </w:rPr>
      </w:pPr>
      <w:r w:rsidRPr="00BC6BED">
        <w:rPr>
          <w:rFonts w:ascii="仿宋" w:eastAsia="仿宋" w:hAnsi="仿宋" w:hint="eastAsia"/>
          <w:color w:val="000000"/>
          <w:sz w:val="28"/>
        </w:rPr>
        <w:t>证券代码：</w:t>
      </w:r>
      <w:r>
        <w:rPr>
          <w:rFonts w:ascii="仿宋" w:eastAsia="仿宋" w:hAnsi="仿宋" w:hint="eastAsia"/>
          <w:color w:val="000000"/>
          <w:sz w:val="28"/>
        </w:rPr>
        <w:t>301178</w:t>
      </w:r>
      <w:r w:rsidRPr="00BC6BED">
        <w:rPr>
          <w:rFonts w:ascii="仿宋" w:eastAsia="仿宋" w:hAnsi="仿宋" w:hint="eastAsia"/>
          <w:color w:val="000000"/>
          <w:sz w:val="28"/>
        </w:rPr>
        <w:t xml:space="preserve">     证券简称：</w:t>
      </w:r>
      <w:r>
        <w:rPr>
          <w:rFonts w:ascii="仿宋" w:eastAsia="仿宋" w:hAnsi="仿宋" w:hint="eastAsia"/>
          <w:color w:val="000000"/>
          <w:sz w:val="28"/>
        </w:rPr>
        <w:t>天亿马</w:t>
      </w:r>
      <w:r w:rsidRPr="00BC6BED">
        <w:rPr>
          <w:rFonts w:ascii="仿宋" w:eastAsia="仿宋" w:hAnsi="仿宋" w:hint="eastAsia"/>
          <w:color w:val="000000"/>
          <w:sz w:val="28"/>
        </w:rPr>
        <w:t xml:space="preserve">     公告编号：</w:t>
      </w:r>
      <w:r>
        <w:rPr>
          <w:rFonts w:ascii="仿宋" w:eastAsia="仿宋" w:hAnsi="仿宋" w:hint="eastAsia"/>
          <w:color w:val="000000"/>
          <w:sz w:val="28"/>
        </w:rPr>
        <w:t>2023-01</w:t>
      </w:r>
      <w:r w:rsidR="00366364">
        <w:rPr>
          <w:rFonts w:ascii="仿宋" w:eastAsia="仿宋" w:hAnsi="仿宋" w:hint="eastAsia"/>
          <w:color w:val="000000"/>
          <w:sz w:val="28"/>
        </w:rPr>
        <w:t>3</w:t>
      </w:r>
      <w:r w:rsidRPr="00873B75">
        <w:rPr>
          <w:rFonts w:ascii="黑体" w:eastAsia="黑体" w:hAnsi="黑体" w:hint="eastAsia"/>
          <w:sz w:val="36"/>
          <w:szCs w:val="36"/>
        </w:rPr>
        <w:t>广东天亿马信息产业股份有限公司</w:t>
      </w:r>
    </w:p>
    <w:p w:rsidR="00EE5FFB" w:rsidRDefault="00EE5FFB" w:rsidP="00EE5FFB">
      <w:pPr>
        <w:spacing w:afterLines="100" w:after="312"/>
        <w:jc w:val="center"/>
        <w:rPr>
          <w:rFonts w:ascii="黑体" w:eastAsia="黑体" w:hAnsi="黑体"/>
          <w:sz w:val="36"/>
          <w:szCs w:val="36"/>
        </w:rPr>
      </w:pPr>
      <w:r w:rsidRPr="00DB01F7">
        <w:rPr>
          <w:rFonts w:ascii="黑体" w:eastAsia="黑体" w:hAnsi="黑体" w:hint="eastAsia"/>
          <w:sz w:val="36"/>
          <w:szCs w:val="36"/>
        </w:rPr>
        <w:t>关于聘任</w:t>
      </w:r>
      <w:r w:rsidR="005A25F0">
        <w:rPr>
          <w:rFonts w:ascii="黑体" w:eastAsia="黑体" w:hAnsi="黑体" w:hint="eastAsia"/>
          <w:sz w:val="36"/>
          <w:szCs w:val="36"/>
        </w:rPr>
        <w:t>公司副总经理</w:t>
      </w:r>
      <w:r w:rsidRPr="00DB01F7">
        <w:rPr>
          <w:rFonts w:ascii="黑体" w:eastAsia="黑体" w:hAnsi="黑体" w:hint="eastAsia"/>
          <w:sz w:val="36"/>
          <w:szCs w:val="36"/>
        </w:rPr>
        <w:t>的公告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EE5FFB" w:rsidRPr="00BC6BED" w:rsidTr="002D5AAC">
        <w:trPr>
          <w:trHeight w:val="930"/>
          <w:jc w:val="center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B" w:rsidRPr="00E647DC" w:rsidRDefault="00EE5FFB" w:rsidP="002D5AAC">
            <w:pPr>
              <w:widowControl/>
              <w:spacing w:line="440" w:lineRule="exact"/>
              <w:ind w:firstLineChars="200" w:firstLine="560"/>
              <w:rPr>
                <w:rFonts w:ascii="楷体" w:eastAsia="楷体" w:hAnsi="楷体" w:cs="宋体"/>
                <w:color w:val="000000"/>
                <w:kern w:val="0"/>
                <w:sz w:val="28"/>
              </w:rPr>
            </w:pPr>
            <w:r w:rsidRPr="00BC6BED">
              <w:rPr>
                <w:rFonts w:ascii="楷体" w:eastAsia="楷体" w:hAnsi="楷体" w:cs="宋体" w:hint="eastAsia"/>
                <w:color w:val="000000"/>
                <w:kern w:val="0"/>
                <w:sz w:val="28"/>
              </w:rPr>
              <w:t>本公司及董事会全体成员保证信息披露内容的真实、准确和完整，没有虚假记载、误导性陈述或重大遗漏。</w:t>
            </w:r>
          </w:p>
        </w:tc>
      </w:tr>
    </w:tbl>
    <w:p w:rsidR="00EE5FFB" w:rsidRDefault="00EE5FFB" w:rsidP="00EE5FFB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</w:p>
    <w:p w:rsidR="00AF3AB3" w:rsidRPr="00235E5B" w:rsidRDefault="00EE5FFB" w:rsidP="00AF3AB3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广东天亿马信息产业股份有限公司（以下简称“公司”）于202</w:t>
      </w:r>
      <w:r w:rsidR="00EC120A">
        <w:rPr>
          <w:rFonts w:ascii="仿宋" w:eastAsia="仿宋" w:hAnsi="仿宋" w:hint="eastAsia"/>
          <w:color w:val="000000"/>
          <w:sz w:val="28"/>
          <w:szCs w:val="28"/>
        </w:rPr>
        <w:t>3</w:t>
      </w:r>
      <w:r>
        <w:rPr>
          <w:rFonts w:ascii="仿宋" w:eastAsia="仿宋" w:hAnsi="仿宋" w:hint="eastAsia"/>
          <w:color w:val="000000"/>
          <w:sz w:val="28"/>
          <w:szCs w:val="28"/>
        </w:rPr>
        <w:t>年</w:t>
      </w:r>
      <w:r w:rsidR="00EC120A">
        <w:rPr>
          <w:rFonts w:ascii="仿宋" w:eastAsia="仿宋" w:hAnsi="仿宋" w:hint="eastAsia"/>
          <w:color w:val="000000"/>
          <w:sz w:val="28"/>
          <w:szCs w:val="28"/>
        </w:rPr>
        <w:t>2</w:t>
      </w:r>
      <w:r>
        <w:rPr>
          <w:rFonts w:ascii="仿宋" w:eastAsia="仿宋" w:hAnsi="仿宋" w:hint="eastAsia"/>
          <w:color w:val="000000"/>
          <w:sz w:val="28"/>
          <w:szCs w:val="28"/>
        </w:rPr>
        <w:t>月</w:t>
      </w:r>
      <w:r w:rsidR="00EC120A">
        <w:rPr>
          <w:rFonts w:ascii="仿宋" w:eastAsia="仿宋" w:hAnsi="仿宋" w:hint="eastAsia"/>
          <w:color w:val="000000"/>
          <w:sz w:val="28"/>
          <w:szCs w:val="28"/>
        </w:rPr>
        <w:t>1日召开第三届董事会第九</w:t>
      </w:r>
      <w:r>
        <w:rPr>
          <w:rFonts w:ascii="仿宋" w:eastAsia="仿宋" w:hAnsi="仿宋" w:hint="eastAsia"/>
          <w:color w:val="000000"/>
          <w:sz w:val="28"/>
          <w:szCs w:val="28"/>
        </w:rPr>
        <w:t>次会议，审议通过了</w:t>
      </w:r>
      <w:r w:rsidRPr="001E0764">
        <w:rPr>
          <w:rFonts w:ascii="仿宋" w:eastAsia="仿宋" w:hAnsi="仿宋" w:hint="eastAsia"/>
          <w:color w:val="000000"/>
          <w:sz w:val="28"/>
          <w:szCs w:val="28"/>
        </w:rPr>
        <w:t>《</w:t>
      </w:r>
      <w:r w:rsidR="00EC120A" w:rsidRPr="00EC120A">
        <w:rPr>
          <w:rFonts w:ascii="仿宋" w:eastAsia="仿宋" w:hAnsi="仿宋" w:hint="eastAsia"/>
          <w:color w:val="000000"/>
          <w:sz w:val="28"/>
          <w:szCs w:val="28"/>
        </w:rPr>
        <w:t>关于聘任公司副总经理的议案</w:t>
      </w:r>
      <w:r w:rsidRPr="001E0764">
        <w:rPr>
          <w:rFonts w:ascii="仿宋" w:eastAsia="仿宋" w:hAnsi="仿宋" w:hint="eastAsia"/>
          <w:color w:val="000000"/>
          <w:sz w:val="28"/>
          <w:szCs w:val="28"/>
        </w:rPr>
        <w:t>》</w:t>
      </w:r>
      <w:r w:rsidR="00FE1C5B">
        <w:rPr>
          <w:rFonts w:ascii="仿宋" w:eastAsia="仿宋" w:hAnsi="仿宋" w:hint="eastAsia"/>
          <w:color w:val="000000"/>
          <w:sz w:val="28"/>
          <w:szCs w:val="28"/>
        </w:rPr>
        <w:t>，</w:t>
      </w:r>
      <w:r w:rsidR="00FE737B" w:rsidRPr="00FE737B">
        <w:rPr>
          <w:rFonts w:ascii="仿宋" w:eastAsia="仿宋" w:hAnsi="仿宋" w:hint="eastAsia"/>
          <w:color w:val="000000"/>
          <w:sz w:val="28"/>
          <w:szCs w:val="28"/>
        </w:rPr>
        <w:t>聘任林少勇先生担任副总经理，任期自本次董事会审议通过之日起至第三届董事会届满之日止。</w:t>
      </w:r>
      <w:r w:rsidR="00AF3AB3">
        <w:rPr>
          <w:rFonts w:ascii="仿宋" w:eastAsia="仿宋" w:hAnsi="仿宋" w:hint="eastAsia"/>
          <w:color w:val="000000"/>
          <w:sz w:val="28"/>
          <w:szCs w:val="28"/>
        </w:rPr>
        <w:t>本事项无需提交股东大会审议，现就相关情况公告如下：</w:t>
      </w:r>
    </w:p>
    <w:p w:rsidR="00715AC9" w:rsidRDefault="00715AC9" w:rsidP="00715AC9">
      <w:pPr>
        <w:ind w:firstLineChars="200" w:firstLine="562"/>
        <w:rPr>
          <w:rFonts w:ascii="仿宋" w:eastAsia="仿宋" w:hAnsi="仿宋"/>
          <w:b/>
          <w:color w:val="000000"/>
          <w:sz w:val="28"/>
          <w:szCs w:val="28"/>
        </w:rPr>
      </w:pPr>
      <w:r>
        <w:rPr>
          <w:rFonts w:ascii="仿宋" w:eastAsia="仿宋" w:hAnsi="仿宋" w:hint="eastAsia"/>
          <w:b/>
          <w:color w:val="000000"/>
          <w:sz w:val="28"/>
          <w:szCs w:val="28"/>
        </w:rPr>
        <w:t>一</w:t>
      </w:r>
      <w:r w:rsidRPr="00EF67AF">
        <w:rPr>
          <w:rFonts w:ascii="仿宋" w:eastAsia="仿宋" w:hAnsi="仿宋" w:hint="eastAsia"/>
          <w:b/>
          <w:color w:val="000000"/>
          <w:sz w:val="28"/>
          <w:szCs w:val="28"/>
        </w:rPr>
        <w:t>、</w:t>
      </w:r>
      <w:r>
        <w:rPr>
          <w:rFonts w:ascii="仿宋" w:eastAsia="仿宋" w:hAnsi="仿宋" w:hint="eastAsia"/>
          <w:b/>
          <w:color w:val="000000"/>
          <w:sz w:val="28"/>
          <w:szCs w:val="28"/>
        </w:rPr>
        <w:t>聘任副总经理</w:t>
      </w:r>
      <w:r w:rsidR="005D1934">
        <w:rPr>
          <w:rFonts w:ascii="仿宋" w:eastAsia="仿宋" w:hAnsi="仿宋" w:hint="eastAsia"/>
          <w:b/>
          <w:color w:val="000000"/>
          <w:sz w:val="28"/>
          <w:szCs w:val="28"/>
        </w:rPr>
        <w:t>的</w:t>
      </w:r>
      <w:r>
        <w:rPr>
          <w:rFonts w:ascii="仿宋" w:eastAsia="仿宋" w:hAnsi="仿宋" w:hint="eastAsia"/>
          <w:b/>
          <w:color w:val="000000"/>
          <w:sz w:val="28"/>
          <w:szCs w:val="28"/>
        </w:rPr>
        <w:t>情况</w:t>
      </w:r>
    </w:p>
    <w:p w:rsidR="00715AC9" w:rsidRDefault="00715AC9" w:rsidP="00715AC9">
      <w:pPr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1E0764">
        <w:rPr>
          <w:rFonts w:ascii="仿宋" w:eastAsia="仿宋" w:hAnsi="仿宋" w:hint="eastAsia"/>
          <w:color w:val="000000"/>
          <w:sz w:val="28"/>
          <w:szCs w:val="28"/>
        </w:rPr>
        <w:t>根据《</w:t>
      </w:r>
      <w:r>
        <w:rPr>
          <w:rFonts w:ascii="仿宋" w:eastAsia="仿宋" w:hAnsi="仿宋" w:hint="eastAsia"/>
          <w:color w:val="000000"/>
          <w:sz w:val="28"/>
          <w:szCs w:val="28"/>
        </w:rPr>
        <w:t>中华人民共和国</w:t>
      </w:r>
      <w:r w:rsidRPr="001E0764">
        <w:rPr>
          <w:rFonts w:ascii="仿宋" w:eastAsia="仿宋" w:hAnsi="仿宋" w:hint="eastAsia"/>
          <w:color w:val="000000"/>
          <w:sz w:val="28"/>
          <w:szCs w:val="28"/>
        </w:rPr>
        <w:t>公司法》</w:t>
      </w:r>
      <w:r>
        <w:rPr>
          <w:rFonts w:ascii="仿宋" w:eastAsia="仿宋" w:hAnsi="仿宋" w:hint="eastAsia"/>
          <w:color w:val="000000"/>
          <w:sz w:val="28"/>
          <w:szCs w:val="28"/>
        </w:rPr>
        <w:t>（以下简称“《公司法》”）</w:t>
      </w:r>
      <w:r w:rsidRPr="001E0764">
        <w:rPr>
          <w:rFonts w:ascii="仿宋" w:eastAsia="仿宋" w:hAnsi="仿宋" w:hint="eastAsia"/>
          <w:color w:val="000000"/>
          <w:sz w:val="28"/>
          <w:szCs w:val="28"/>
        </w:rPr>
        <w:t>《深圳证券交易所上市公司自律监管指引第2</w:t>
      </w:r>
      <w:r>
        <w:rPr>
          <w:rFonts w:ascii="仿宋" w:eastAsia="仿宋" w:hAnsi="仿宋" w:hint="eastAsia"/>
          <w:color w:val="000000"/>
          <w:sz w:val="28"/>
          <w:szCs w:val="28"/>
        </w:rPr>
        <w:t>号——创业板上市公司规范运作》及《广东天亿马信息产业股份有限公司</w:t>
      </w:r>
      <w:r w:rsidRPr="001E0764">
        <w:rPr>
          <w:rFonts w:ascii="仿宋" w:eastAsia="仿宋" w:hAnsi="仿宋" w:hint="eastAsia"/>
          <w:color w:val="000000"/>
          <w:sz w:val="28"/>
          <w:szCs w:val="28"/>
        </w:rPr>
        <w:t>章程》</w:t>
      </w:r>
      <w:r>
        <w:rPr>
          <w:rFonts w:ascii="仿宋" w:eastAsia="仿宋" w:hAnsi="仿宋" w:hint="eastAsia"/>
          <w:color w:val="000000"/>
          <w:sz w:val="28"/>
          <w:szCs w:val="28"/>
        </w:rPr>
        <w:t>（以下简称“《公司章程》”）</w:t>
      </w:r>
      <w:r w:rsidRPr="001E0764">
        <w:rPr>
          <w:rFonts w:ascii="仿宋" w:eastAsia="仿宋" w:hAnsi="仿宋" w:hint="eastAsia"/>
          <w:color w:val="000000"/>
          <w:sz w:val="28"/>
          <w:szCs w:val="28"/>
        </w:rPr>
        <w:t>等有关规定，经公司总经理提名、董事会提名委员会</w:t>
      </w:r>
      <w:r w:rsidR="00A024F9">
        <w:rPr>
          <w:rFonts w:ascii="仿宋" w:eastAsia="仿宋" w:hAnsi="仿宋" w:hint="eastAsia"/>
          <w:color w:val="000000"/>
          <w:sz w:val="28"/>
          <w:szCs w:val="28"/>
        </w:rPr>
        <w:t>资格</w:t>
      </w:r>
      <w:r w:rsidRPr="001E0764">
        <w:rPr>
          <w:rFonts w:ascii="仿宋" w:eastAsia="仿宋" w:hAnsi="仿宋" w:hint="eastAsia"/>
          <w:color w:val="000000"/>
          <w:sz w:val="28"/>
          <w:szCs w:val="28"/>
        </w:rPr>
        <w:t>审核</w:t>
      </w:r>
      <w:r w:rsidR="00C97763">
        <w:rPr>
          <w:rFonts w:ascii="仿宋" w:eastAsia="仿宋" w:hAnsi="仿宋" w:hint="eastAsia"/>
          <w:color w:val="000000"/>
          <w:sz w:val="28"/>
          <w:szCs w:val="28"/>
        </w:rPr>
        <w:t>，</w:t>
      </w:r>
      <w:r w:rsidRPr="001E0764">
        <w:rPr>
          <w:rFonts w:ascii="仿宋" w:eastAsia="仿宋" w:hAnsi="仿宋" w:hint="eastAsia"/>
          <w:color w:val="000000"/>
          <w:sz w:val="28"/>
          <w:szCs w:val="28"/>
        </w:rPr>
        <w:t>公司</w:t>
      </w:r>
      <w:r>
        <w:rPr>
          <w:rFonts w:ascii="仿宋" w:eastAsia="仿宋" w:hAnsi="仿宋" w:hint="eastAsia"/>
          <w:color w:val="000000"/>
          <w:sz w:val="28"/>
          <w:szCs w:val="28"/>
        </w:rPr>
        <w:t>于202</w:t>
      </w:r>
      <w:r w:rsidR="006C1CF1">
        <w:rPr>
          <w:rFonts w:ascii="仿宋" w:eastAsia="仿宋" w:hAnsi="仿宋" w:hint="eastAsia"/>
          <w:color w:val="000000"/>
          <w:sz w:val="28"/>
          <w:szCs w:val="28"/>
        </w:rPr>
        <w:t>3</w:t>
      </w:r>
      <w:r>
        <w:rPr>
          <w:rFonts w:ascii="仿宋" w:eastAsia="仿宋" w:hAnsi="仿宋" w:hint="eastAsia"/>
          <w:color w:val="000000"/>
          <w:sz w:val="28"/>
          <w:szCs w:val="28"/>
        </w:rPr>
        <w:t>年</w:t>
      </w:r>
      <w:r w:rsidR="006C1CF1">
        <w:rPr>
          <w:rFonts w:ascii="仿宋" w:eastAsia="仿宋" w:hAnsi="仿宋" w:hint="eastAsia"/>
          <w:color w:val="000000"/>
          <w:sz w:val="28"/>
          <w:szCs w:val="28"/>
        </w:rPr>
        <w:t>2</w:t>
      </w:r>
      <w:r>
        <w:rPr>
          <w:rFonts w:ascii="仿宋" w:eastAsia="仿宋" w:hAnsi="仿宋" w:hint="eastAsia"/>
          <w:color w:val="000000"/>
          <w:sz w:val="28"/>
          <w:szCs w:val="28"/>
        </w:rPr>
        <w:t>月</w:t>
      </w:r>
      <w:r w:rsidR="006C1CF1">
        <w:rPr>
          <w:rFonts w:ascii="仿宋" w:eastAsia="仿宋" w:hAnsi="仿宋" w:hint="eastAsia"/>
          <w:color w:val="000000"/>
          <w:sz w:val="28"/>
          <w:szCs w:val="28"/>
        </w:rPr>
        <w:t>1</w:t>
      </w:r>
      <w:r>
        <w:rPr>
          <w:rFonts w:ascii="仿宋" w:eastAsia="仿宋" w:hAnsi="仿宋" w:hint="eastAsia"/>
          <w:color w:val="000000"/>
          <w:sz w:val="28"/>
          <w:szCs w:val="28"/>
        </w:rPr>
        <w:t>日召开第三届董事会第</w:t>
      </w:r>
      <w:r w:rsidR="006C1CF1">
        <w:rPr>
          <w:rFonts w:ascii="仿宋" w:eastAsia="仿宋" w:hAnsi="仿宋" w:hint="eastAsia"/>
          <w:color w:val="000000"/>
          <w:sz w:val="28"/>
          <w:szCs w:val="28"/>
        </w:rPr>
        <w:t>九</w:t>
      </w:r>
      <w:r>
        <w:rPr>
          <w:rFonts w:ascii="仿宋" w:eastAsia="仿宋" w:hAnsi="仿宋" w:hint="eastAsia"/>
          <w:color w:val="000000"/>
          <w:sz w:val="28"/>
          <w:szCs w:val="28"/>
        </w:rPr>
        <w:t>次会议，</w:t>
      </w:r>
      <w:r w:rsidRPr="001E0764">
        <w:rPr>
          <w:rFonts w:ascii="仿宋" w:eastAsia="仿宋" w:hAnsi="仿宋" w:hint="eastAsia"/>
          <w:color w:val="000000"/>
          <w:sz w:val="28"/>
          <w:szCs w:val="28"/>
        </w:rPr>
        <w:t>同意聘任</w:t>
      </w:r>
      <w:r w:rsidR="006C1CF1">
        <w:rPr>
          <w:rFonts w:ascii="仿宋" w:eastAsia="仿宋" w:hAnsi="仿宋" w:hint="eastAsia"/>
          <w:color w:val="000000"/>
          <w:sz w:val="28"/>
          <w:szCs w:val="28"/>
        </w:rPr>
        <w:t>林少勇</w:t>
      </w:r>
      <w:r>
        <w:rPr>
          <w:rFonts w:ascii="仿宋" w:eastAsia="仿宋" w:hAnsi="仿宋" w:hint="eastAsia"/>
          <w:color w:val="000000"/>
          <w:sz w:val="28"/>
          <w:szCs w:val="28"/>
        </w:rPr>
        <w:t>先生</w:t>
      </w:r>
      <w:r w:rsidRPr="001E0764">
        <w:rPr>
          <w:rFonts w:ascii="仿宋" w:eastAsia="仿宋" w:hAnsi="仿宋" w:hint="eastAsia"/>
          <w:color w:val="000000"/>
          <w:sz w:val="28"/>
          <w:szCs w:val="28"/>
        </w:rPr>
        <w:t>为公司</w:t>
      </w:r>
      <w:r w:rsidR="006C1CF1">
        <w:rPr>
          <w:rFonts w:ascii="仿宋" w:eastAsia="仿宋" w:hAnsi="仿宋" w:hint="eastAsia"/>
          <w:color w:val="000000"/>
          <w:sz w:val="28"/>
          <w:szCs w:val="28"/>
        </w:rPr>
        <w:t>副总经理</w:t>
      </w:r>
      <w:r w:rsidRPr="001E0764">
        <w:rPr>
          <w:rFonts w:ascii="仿宋" w:eastAsia="仿宋" w:hAnsi="仿宋" w:hint="eastAsia"/>
          <w:color w:val="000000"/>
          <w:sz w:val="28"/>
          <w:szCs w:val="28"/>
        </w:rPr>
        <w:t>，</w:t>
      </w:r>
      <w:r>
        <w:rPr>
          <w:rFonts w:ascii="仿宋" w:eastAsia="仿宋" w:hAnsi="仿宋" w:hint="eastAsia"/>
          <w:color w:val="000000"/>
          <w:sz w:val="28"/>
          <w:szCs w:val="28"/>
        </w:rPr>
        <w:t>任期自董事会审议通过之日起至第三届董事会届满为止。</w:t>
      </w:r>
    </w:p>
    <w:p w:rsidR="00715AC9" w:rsidRDefault="0046277D" w:rsidP="00715AC9">
      <w:pPr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林少勇</w:t>
      </w:r>
      <w:r w:rsidR="00715AC9">
        <w:rPr>
          <w:rFonts w:ascii="仿宋" w:eastAsia="仿宋" w:hAnsi="仿宋" w:hint="eastAsia"/>
          <w:color w:val="000000"/>
          <w:sz w:val="28"/>
          <w:szCs w:val="28"/>
        </w:rPr>
        <w:t>先生具备履行职责所必需的专业能力，具备良好的职业道德和个人品德，其任职资格</w:t>
      </w:r>
      <w:bookmarkStart w:id="0" w:name="_GoBack"/>
      <w:bookmarkEnd w:id="0"/>
      <w:r w:rsidR="00715AC9">
        <w:rPr>
          <w:rFonts w:ascii="仿宋" w:eastAsia="仿宋" w:hAnsi="仿宋" w:hint="eastAsia"/>
          <w:color w:val="000000"/>
          <w:sz w:val="28"/>
          <w:szCs w:val="28"/>
        </w:rPr>
        <w:t>符合</w:t>
      </w:r>
      <w:r w:rsidR="00715AC9" w:rsidRPr="00BC1262">
        <w:rPr>
          <w:rFonts w:ascii="仿宋" w:eastAsia="仿宋" w:hAnsi="仿宋" w:hint="eastAsia"/>
          <w:color w:val="000000"/>
          <w:sz w:val="28"/>
          <w:szCs w:val="28"/>
        </w:rPr>
        <w:t>《公司法》《深圳证券交易所上市公司自律监管指引第2号——创业板上市公司规范运作》及《公司章程》</w:t>
      </w:r>
      <w:r w:rsidR="00715AC9" w:rsidRPr="00BC1262">
        <w:rPr>
          <w:rFonts w:ascii="仿宋" w:eastAsia="仿宋" w:hAnsi="仿宋" w:hint="eastAsia"/>
          <w:color w:val="000000"/>
          <w:sz w:val="28"/>
          <w:szCs w:val="28"/>
        </w:rPr>
        <w:lastRenderedPageBreak/>
        <w:t>的有关规定。</w:t>
      </w:r>
    </w:p>
    <w:p w:rsidR="00631F9A" w:rsidRPr="00224518" w:rsidRDefault="00CB23F2" w:rsidP="00631F9A">
      <w:pPr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林少勇</w:t>
      </w:r>
      <w:r w:rsidR="00631F9A">
        <w:rPr>
          <w:rFonts w:ascii="仿宋" w:eastAsia="仿宋" w:hAnsi="仿宋" w:hint="eastAsia"/>
          <w:color w:val="000000"/>
          <w:sz w:val="28"/>
          <w:szCs w:val="28"/>
        </w:rPr>
        <w:t>先生简历详见同日公司</w:t>
      </w:r>
      <w:r w:rsidR="00631F9A" w:rsidRPr="00E84F4E">
        <w:rPr>
          <w:rFonts w:ascii="仿宋" w:eastAsia="仿宋" w:hAnsi="仿宋" w:hint="eastAsia"/>
          <w:color w:val="000000"/>
          <w:sz w:val="28"/>
        </w:rPr>
        <w:t>披露于巨潮资讯网（www.cninfo.com.cn）等法定信息披露媒体的《</w:t>
      </w:r>
      <w:r w:rsidR="00631F9A">
        <w:rPr>
          <w:rFonts w:ascii="仿宋" w:eastAsia="仿宋" w:hAnsi="仿宋" w:hint="eastAsia"/>
          <w:color w:val="000000"/>
          <w:sz w:val="28"/>
        </w:rPr>
        <w:t>广东天亿马信息产业股份有限公司</w:t>
      </w:r>
      <w:r w:rsidR="00631F9A" w:rsidRPr="00ED172F">
        <w:rPr>
          <w:rFonts w:ascii="仿宋" w:eastAsia="仿宋" w:hAnsi="仿宋" w:hint="eastAsia"/>
          <w:color w:val="000000"/>
          <w:sz w:val="28"/>
        </w:rPr>
        <w:t>第三届董事会第</w:t>
      </w:r>
      <w:r w:rsidR="00B423BC">
        <w:rPr>
          <w:rFonts w:ascii="仿宋" w:eastAsia="仿宋" w:hAnsi="仿宋" w:hint="eastAsia"/>
          <w:color w:val="000000"/>
          <w:sz w:val="28"/>
        </w:rPr>
        <w:t>九</w:t>
      </w:r>
      <w:r w:rsidR="00631F9A" w:rsidRPr="00ED172F">
        <w:rPr>
          <w:rFonts w:ascii="仿宋" w:eastAsia="仿宋" w:hAnsi="仿宋" w:hint="eastAsia"/>
          <w:color w:val="000000"/>
          <w:sz w:val="28"/>
        </w:rPr>
        <w:t>次会议决议公告</w:t>
      </w:r>
      <w:r w:rsidR="00631F9A" w:rsidRPr="00E84F4E">
        <w:rPr>
          <w:rFonts w:ascii="仿宋" w:eastAsia="仿宋" w:hAnsi="仿宋" w:hint="eastAsia"/>
          <w:color w:val="000000"/>
          <w:sz w:val="28"/>
        </w:rPr>
        <w:t>》（公告编号：202</w:t>
      </w:r>
      <w:r w:rsidR="00B423BC">
        <w:rPr>
          <w:rFonts w:ascii="仿宋" w:eastAsia="仿宋" w:hAnsi="仿宋" w:hint="eastAsia"/>
          <w:color w:val="000000"/>
          <w:sz w:val="28"/>
        </w:rPr>
        <w:t>3</w:t>
      </w:r>
      <w:r w:rsidR="00631F9A" w:rsidRPr="00E84F4E">
        <w:rPr>
          <w:rFonts w:ascii="仿宋" w:eastAsia="仿宋" w:hAnsi="仿宋" w:hint="eastAsia"/>
          <w:color w:val="000000"/>
          <w:sz w:val="28"/>
        </w:rPr>
        <w:t>-</w:t>
      </w:r>
      <w:r w:rsidR="00B423BC">
        <w:rPr>
          <w:rFonts w:ascii="仿宋" w:eastAsia="仿宋" w:hAnsi="仿宋" w:hint="eastAsia"/>
          <w:color w:val="000000"/>
          <w:sz w:val="28"/>
        </w:rPr>
        <w:t>0</w:t>
      </w:r>
      <w:r w:rsidR="008B754F">
        <w:rPr>
          <w:rFonts w:ascii="仿宋" w:eastAsia="仿宋" w:hAnsi="仿宋" w:hint="eastAsia"/>
          <w:color w:val="000000"/>
          <w:sz w:val="28"/>
        </w:rPr>
        <w:t>08</w:t>
      </w:r>
      <w:r w:rsidR="00631F9A">
        <w:rPr>
          <w:rFonts w:ascii="仿宋" w:eastAsia="仿宋" w:hAnsi="仿宋" w:hint="eastAsia"/>
          <w:color w:val="000000"/>
          <w:sz w:val="28"/>
        </w:rPr>
        <w:t>）</w:t>
      </w:r>
      <w:r w:rsidR="00631F9A" w:rsidRPr="00E84F4E">
        <w:rPr>
          <w:rFonts w:ascii="仿宋" w:eastAsia="仿宋" w:hAnsi="仿宋" w:hint="eastAsia"/>
          <w:color w:val="000000"/>
          <w:sz w:val="28"/>
        </w:rPr>
        <w:t>。</w:t>
      </w:r>
    </w:p>
    <w:p w:rsidR="00715AC9" w:rsidRDefault="006144F6" w:rsidP="00715AC9">
      <w:pPr>
        <w:ind w:firstLineChars="200" w:firstLine="562"/>
        <w:rPr>
          <w:rFonts w:ascii="仿宋" w:eastAsia="仿宋" w:hAnsi="仿宋"/>
          <w:b/>
          <w:color w:val="000000"/>
          <w:sz w:val="28"/>
          <w:szCs w:val="28"/>
        </w:rPr>
      </w:pPr>
      <w:r>
        <w:rPr>
          <w:rFonts w:ascii="仿宋" w:eastAsia="仿宋" w:hAnsi="仿宋" w:hint="eastAsia"/>
          <w:b/>
          <w:color w:val="000000"/>
          <w:sz w:val="28"/>
          <w:szCs w:val="28"/>
        </w:rPr>
        <w:t>二</w:t>
      </w:r>
      <w:r w:rsidR="00715AC9" w:rsidRPr="00372268">
        <w:rPr>
          <w:rFonts w:ascii="仿宋" w:eastAsia="仿宋" w:hAnsi="仿宋" w:hint="eastAsia"/>
          <w:b/>
          <w:color w:val="000000"/>
          <w:sz w:val="28"/>
          <w:szCs w:val="28"/>
        </w:rPr>
        <w:t>、</w:t>
      </w:r>
      <w:r w:rsidR="00715AC9">
        <w:rPr>
          <w:rFonts w:ascii="仿宋" w:eastAsia="仿宋" w:hAnsi="仿宋" w:hint="eastAsia"/>
          <w:b/>
          <w:color w:val="000000"/>
          <w:sz w:val="28"/>
          <w:szCs w:val="28"/>
        </w:rPr>
        <w:t>备查文件</w:t>
      </w:r>
    </w:p>
    <w:p w:rsidR="00715AC9" w:rsidRDefault="00715AC9" w:rsidP="00715AC9">
      <w:pPr>
        <w:spacing w:line="360" w:lineRule="auto"/>
        <w:ind w:firstLineChars="200" w:firstLine="560"/>
        <w:rPr>
          <w:rFonts w:ascii="仿宋" w:eastAsia="仿宋" w:hAnsi="仿宋"/>
          <w:color w:val="000000"/>
          <w:sz w:val="28"/>
        </w:rPr>
      </w:pPr>
      <w:r>
        <w:rPr>
          <w:rFonts w:ascii="仿宋" w:eastAsia="仿宋" w:hAnsi="仿宋" w:hint="eastAsia"/>
          <w:color w:val="000000"/>
          <w:sz w:val="28"/>
        </w:rPr>
        <w:t>（一）</w:t>
      </w:r>
      <w:r w:rsidRPr="00622A48">
        <w:rPr>
          <w:rFonts w:ascii="仿宋" w:eastAsia="仿宋" w:hAnsi="仿宋" w:hint="eastAsia"/>
          <w:color w:val="000000"/>
          <w:sz w:val="28"/>
        </w:rPr>
        <w:t>《</w:t>
      </w:r>
      <w:r>
        <w:rPr>
          <w:rFonts w:ascii="仿宋" w:eastAsia="仿宋" w:hAnsi="仿宋" w:hint="eastAsia"/>
          <w:color w:val="000000"/>
          <w:sz w:val="28"/>
        </w:rPr>
        <w:t>广东天亿马信息产业股份有限公司第三届董事会第</w:t>
      </w:r>
      <w:r w:rsidR="00A751FE">
        <w:rPr>
          <w:rFonts w:ascii="仿宋" w:eastAsia="仿宋" w:hAnsi="仿宋" w:hint="eastAsia"/>
          <w:color w:val="000000"/>
          <w:sz w:val="28"/>
        </w:rPr>
        <w:t>九</w:t>
      </w:r>
      <w:r>
        <w:rPr>
          <w:rFonts w:ascii="仿宋" w:eastAsia="仿宋" w:hAnsi="仿宋" w:hint="eastAsia"/>
          <w:color w:val="000000"/>
          <w:sz w:val="28"/>
        </w:rPr>
        <w:t>次会议决议》；</w:t>
      </w:r>
    </w:p>
    <w:p w:rsidR="00715AC9" w:rsidRDefault="00715AC9" w:rsidP="00715AC9">
      <w:pPr>
        <w:spacing w:line="360" w:lineRule="auto"/>
        <w:ind w:firstLineChars="200" w:firstLine="560"/>
        <w:rPr>
          <w:rFonts w:ascii="仿宋" w:eastAsia="仿宋" w:hAnsi="仿宋"/>
          <w:color w:val="000000"/>
          <w:sz w:val="28"/>
        </w:rPr>
      </w:pPr>
      <w:r>
        <w:rPr>
          <w:rFonts w:ascii="仿宋" w:eastAsia="仿宋" w:hAnsi="仿宋" w:hint="eastAsia"/>
          <w:color w:val="000000"/>
          <w:sz w:val="28"/>
        </w:rPr>
        <w:t>（二）</w:t>
      </w:r>
      <w:r w:rsidRPr="00622A48">
        <w:rPr>
          <w:rFonts w:ascii="仿宋" w:eastAsia="仿宋" w:hAnsi="仿宋" w:hint="eastAsia"/>
          <w:color w:val="000000"/>
          <w:sz w:val="28"/>
        </w:rPr>
        <w:t>《广东天亿马信息产业</w:t>
      </w:r>
      <w:r>
        <w:rPr>
          <w:rFonts w:ascii="仿宋" w:eastAsia="仿宋" w:hAnsi="仿宋" w:hint="eastAsia"/>
          <w:color w:val="000000"/>
          <w:sz w:val="28"/>
        </w:rPr>
        <w:t>股份有限公司独立董事关于第三届董事会第</w:t>
      </w:r>
      <w:r w:rsidR="00A751FE">
        <w:rPr>
          <w:rFonts w:ascii="仿宋" w:eastAsia="仿宋" w:hAnsi="仿宋" w:hint="eastAsia"/>
          <w:color w:val="000000"/>
          <w:sz w:val="28"/>
        </w:rPr>
        <w:t>九</w:t>
      </w:r>
      <w:r>
        <w:rPr>
          <w:rFonts w:ascii="仿宋" w:eastAsia="仿宋" w:hAnsi="仿宋" w:hint="eastAsia"/>
          <w:color w:val="000000"/>
          <w:sz w:val="28"/>
        </w:rPr>
        <w:t>次会议相关事项的独立意见》</w:t>
      </w:r>
      <w:r w:rsidR="00FE30B4">
        <w:rPr>
          <w:rFonts w:ascii="仿宋" w:eastAsia="仿宋" w:hAnsi="仿宋" w:hint="eastAsia"/>
          <w:color w:val="000000"/>
          <w:sz w:val="28"/>
        </w:rPr>
        <w:t>。</w:t>
      </w:r>
    </w:p>
    <w:p w:rsidR="00715AC9" w:rsidRDefault="00715AC9" w:rsidP="00715AC9">
      <w:pPr>
        <w:spacing w:line="360" w:lineRule="auto"/>
        <w:ind w:firstLineChars="200" w:firstLine="560"/>
        <w:rPr>
          <w:rFonts w:ascii="仿宋" w:eastAsia="仿宋" w:hAnsi="仿宋"/>
          <w:color w:val="000000"/>
          <w:sz w:val="28"/>
        </w:rPr>
      </w:pPr>
      <w:r>
        <w:rPr>
          <w:rFonts w:ascii="仿宋" w:eastAsia="仿宋" w:hAnsi="仿宋" w:hint="eastAsia"/>
          <w:color w:val="000000"/>
          <w:sz w:val="28"/>
        </w:rPr>
        <w:t>特此公告。</w:t>
      </w:r>
    </w:p>
    <w:p w:rsidR="00715AC9" w:rsidRPr="00622A48" w:rsidRDefault="00715AC9" w:rsidP="00715AC9">
      <w:pPr>
        <w:spacing w:beforeLines="50" w:before="156" w:line="360" w:lineRule="auto"/>
        <w:ind w:firstLineChars="200" w:firstLine="560"/>
        <w:jc w:val="right"/>
        <w:rPr>
          <w:rFonts w:ascii="仿宋" w:eastAsia="仿宋" w:hAnsi="仿宋"/>
          <w:sz w:val="28"/>
        </w:rPr>
      </w:pPr>
      <w:r w:rsidRPr="00622A48">
        <w:rPr>
          <w:rFonts w:ascii="仿宋" w:eastAsia="仿宋" w:hAnsi="仿宋" w:hint="eastAsia"/>
          <w:sz w:val="28"/>
        </w:rPr>
        <w:t>广东天亿马信息产业股份有限公司</w:t>
      </w:r>
    </w:p>
    <w:p w:rsidR="00715AC9" w:rsidRPr="00622A48" w:rsidRDefault="00715AC9" w:rsidP="00715AC9">
      <w:pPr>
        <w:spacing w:beforeLines="50" w:before="156" w:line="360" w:lineRule="auto"/>
        <w:ind w:firstLineChars="200" w:firstLine="560"/>
        <w:jc w:val="right"/>
        <w:rPr>
          <w:rFonts w:ascii="仿宋" w:eastAsia="仿宋" w:hAnsi="仿宋"/>
          <w:sz w:val="28"/>
        </w:rPr>
      </w:pPr>
      <w:r w:rsidRPr="00622A48">
        <w:rPr>
          <w:rFonts w:ascii="仿宋" w:eastAsia="仿宋" w:hAnsi="仿宋" w:hint="eastAsia"/>
          <w:sz w:val="28"/>
        </w:rPr>
        <w:t>董事会</w:t>
      </w:r>
    </w:p>
    <w:p w:rsidR="00715AC9" w:rsidRPr="003E5C94" w:rsidRDefault="00715AC9" w:rsidP="00715AC9">
      <w:pPr>
        <w:wordWrap w:val="0"/>
        <w:spacing w:beforeLines="50" w:before="156" w:line="360" w:lineRule="auto"/>
        <w:ind w:firstLineChars="200" w:firstLine="560"/>
        <w:jc w:val="right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202</w:t>
      </w:r>
      <w:r w:rsidR="006F450E">
        <w:rPr>
          <w:rFonts w:ascii="仿宋" w:eastAsia="仿宋" w:hAnsi="仿宋" w:hint="eastAsia"/>
          <w:sz w:val="28"/>
          <w:szCs w:val="28"/>
        </w:rPr>
        <w:t>3</w:t>
      </w:r>
      <w:r w:rsidRPr="00622A48">
        <w:rPr>
          <w:rFonts w:ascii="仿宋" w:eastAsia="仿宋" w:hAnsi="仿宋" w:hint="eastAsia"/>
          <w:sz w:val="28"/>
          <w:szCs w:val="28"/>
        </w:rPr>
        <w:t>年</w:t>
      </w:r>
      <w:r w:rsidR="006F450E">
        <w:rPr>
          <w:rFonts w:ascii="仿宋" w:eastAsia="仿宋" w:hAnsi="仿宋" w:hint="eastAsia"/>
          <w:sz w:val="28"/>
          <w:szCs w:val="28"/>
        </w:rPr>
        <w:t>2</w:t>
      </w:r>
      <w:r w:rsidRPr="00622A48">
        <w:rPr>
          <w:rFonts w:ascii="仿宋" w:eastAsia="仿宋" w:hAnsi="仿宋" w:hint="eastAsia"/>
          <w:sz w:val="28"/>
          <w:szCs w:val="28"/>
        </w:rPr>
        <w:t>月</w:t>
      </w:r>
      <w:r w:rsidR="00E6154D">
        <w:rPr>
          <w:rFonts w:ascii="仿宋" w:eastAsia="仿宋" w:hAnsi="仿宋" w:hint="eastAsia"/>
          <w:sz w:val="28"/>
          <w:szCs w:val="28"/>
        </w:rPr>
        <w:t>2</w:t>
      </w:r>
      <w:r w:rsidRPr="00622A48">
        <w:rPr>
          <w:rFonts w:ascii="仿宋" w:eastAsia="仿宋" w:hAnsi="仿宋" w:hint="eastAsia"/>
          <w:sz w:val="28"/>
          <w:szCs w:val="28"/>
        </w:rPr>
        <w:t>日</w:t>
      </w:r>
    </w:p>
    <w:p w:rsidR="00EE5FFB" w:rsidRPr="00AF3AB3" w:rsidRDefault="00EE5FFB" w:rsidP="00EE5FFB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</w:p>
    <w:p w:rsidR="000147EF" w:rsidRPr="00EE5FFB" w:rsidRDefault="001C1630"/>
    <w:sectPr w:rsidR="000147EF" w:rsidRPr="00EE5F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630" w:rsidRDefault="001C1630" w:rsidP="00EE5FFB">
      <w:r>
        <w:separator/>
      </w:r>
    </w:p>
  </w:endnote>
  <w:endnote w:type="continuationSeparator" w:id="0">
    <w:p w:rsidR="001C1630" w:rsidRDefault="001C1630" w:rsidP="00EE5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630" w:rsidRDefault="001C1630" w:rsidP="00EE5FFB">
      <w:r>
        <w:separator/>
      </w:r>
    </w:p>
  </w:footnote>
  <w:footnote w:type="continuationSeparator" w:id="0">
    <w:p w:rsidR="001C1630" w:rsidRDefault="001C1630" w:rsidP="00EE5F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9F0"/>
    <w:rsid w:val="0002317E"/>
    <w:rsid w:val="00123AC9"/>
    <w:rsid w:val="00125735"/>
    <w:rsid w:val="00136CEE"/>
    <w:rsid w:val="0016759F"/>
    <w:rsid w:val="00196924"/>
    <w:rsid w:val="001C1630"/>
    <w:rsid w:val="0025022F"/>
    <w:rsid w:val="002C00F4"/>
    <w:rsid w:val="002E4A45"/>
    <w:rsid w:val="00335163"/>
    <w:rsid w:val="003402F3"/>
    <w:rsid w:val="00366364"/>
    <w:rsid w:val="0046277D"/>
    <w:rsid w:val="00495193"/>
    <w:rsid w:val="004B00C3"/>
    <w:rsid w:val="005A25F0"/>
    <w:rsid w:val="005D1934"/>
    <w:rsid w:val="006144F6"/>
    <w:rsid w:val="00631F9A"/>
    <w:rsid w:val="0064068F"/>
    <w:rsid w:val="006C1CF1"/>
    <w:rsid w:val="006F450E"/>
    <w:rsid w:val="00715AC9"/>
    <w:rsid w:val="00887F4A"/>
    <w:rsid w:val="008B754F"/>
    <w:rsid w:val="00A024F9"/>
    <w:rsid w:val="00A1487C"/>
    <w:rsid w:val="00A751FE"/>
    <w:rsid w:val="00AB5A27"/>
    <w:rsid w:val="00AC3EA8"/>
    <w:rsid w:val="00AF3AB3"/>
    <w:rsid w:val="00B423BC"/>
    <w:rsid w:val="00B609F0"/>
    <w:rsid w:val="00BC329F"/>
    <w:rsid w:val="00C97763"/>
    <w:rsid w:val="00CB23F2"/>
    <w:rsid w:val="00CC724F"/>
    <w:rsid w:val="00D341A6"/>
    <w:rsid w:val="00E2099D"/>
    <w:rsid w:val="00E6154D"/>
    <w:rsid w:val="00E6220F"/>
    <w:rsid w:val="00E73575"/>
    <w:rsid w:val="00EA2219"/>
    <w:rsid w:val="00EC120A"/>
    <w:rsid w:val="00ED1E9E"/>
    <w:rsid w:val="00ED7A7F"/>
    <w:rsid w:val="00EE5FFB"/>
    <w:rsid w:val="00F406D5"/>
    <w:rsid w:val="00F620F3"/>
    <w:rsid w:val="00FE1C5B"/>
    <w:rsid w:val="00FE30B4"/>
    <w:rsid w:val="00FE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FF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5F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E5F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E5FF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E5FF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FF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5F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E5F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E5FF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E5FF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dataSourceCollection xmlns="http://www.yonyou.com/datasource"/>
</file>

<file path=customXml/item2.xml><?xml version="1.0" encoding="utf-8"?>
<relations xmlns="http://www.yonyou.com/relation"/>
</file>

<file path=customXml/itemProps1.xml><?xml version="1.0" encoding="utf-8"?>
<ds:datastoreItem xmlns:ds="http://schemas.openxmlformats.org/officeDocument/2006/customXml" ds:itemID="{85B787CE-9E83-4E90-8C16-D21FFD1FFF69}">
  <ds:schemaRefs>
    <ds:schemaRef ds:uri="http://www.yonyou.com/datasource"/>
  </ds:schemaRefs>
</ds:datastoreItem>
</file>

<file path=customXml/itemProps2.xml><?xml version="1.0" encoding="utf-8"?>
<ds:datastoreItem xmlns:ds="http://schemas.openxmlformats.org/officeDocument/2006/customXml" ds:itemID="{739A7222-23F6-48A1-A407-9A7208229036}">
  <ds:schemaRefs>
    <ds:schemaRef ds:uri="http://www.yonyou.com/rel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366</Words>
  <Characters>422</Characters>
  <Application>Microsoft Office Word</Application>
  <DocSecurity>0</DocSecurity>
  <Lines>84</Lines>
  <Paragraphs>87</Paragraphs>
  <ScaleCrop>false</ScaleCrop>
  <Company>Microsoft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hsq</dc:creator>
  <cp:keywords/>
  <dc:description/>
  <cp:lastModifiedBy>hsq</cp:lastModifiedBy>
  <cp:revision>46</cp:revision>
  <dcterms:created xsi:type="dcterms:W3CDTF">2023-01-29T10:43:00Z</dcterms:created>
  <dcterms:modified xsi:type="dcterms:W3CDTF">2023-02-01T10:12:00Z</dcterms:modified>
</cp:coreProperties>
</file>