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73" w:rsidRDefault="00942A73" w:rsidP="00942A73">
      <w:pPr>
        <w:widowControl/>
        <w:jc w:val="center"/>
        <w:rPr>
          <w:rFonts w:ascii="仿宋" w:eastAsia="仿宋" w:hAnsi="仿宋" w:cs="宋体"/>
          <w:b/>
          <w:color w:val="000000" w:themeColor="text1"/>
          <w:kern w:val="0"/>
          <w:sz w:val="36"/>
          <w:szCs w:val="36"/>
        </w:rPr>
      </w:pPr>
      <w:r>
        <w:rPr>
          <w:rFonts w:ascii="仿宋" w:eastAsia="仿宋" w:hAnsi="仿宋" w:cs="宋体" w:hint="eastAsia"/>
          <w:b/>
          <w:color w:val="000000" w:themeColor="text1"/>
          <w:kern w:val="0"/>
          <w:sz w:val="36"/>
          <w:szCs w:val="36"/>
        </w:rPr>
        <w:t>广东天亿马信息产业股份有限公司</w:t>
      </w:r>
    </w:p>
    <w:p w:rsidR="00942A73" w:rsidRDefault="00942A73" w:rsidP="00942A73">
      <w:pPr>
        <w:widowControl/>
        <w:jc w:val="center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202</w:t>
      </w:r>
      <w:r w:rsidR="00070485"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2</w:t>
      </w:r>
      <w:r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年度独立董事述职报告</w:t>
      </w:r>
      <w:r w:rsidR="00CB48EA"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（</w:t>
      </w:r>
      <w:r w:rsidR="00564B3E" w:rsidRPr="00564B3E"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姚明安</w:t>
      </w:r>
      <w:r w:rsidR="00CB48EA"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）</w:t>
      </w:r>
    </w:p>
    <w:p w:rsidR="00942A73" w:rsidRPr="00070485" w:rsidRDefault="00942A73" w:rsidP="00942A73">
      <w:pPr>
        <w:spacing w:line="360" w:lineRule="auto"/>
        <w:ind w:firstLineChars="192" w:firstLine="461"/>
        <w:rPr>
          <w:rFonts w:ascii="仿宋" w:eastAsia="仿宋" w:hAnsi="仿宋"/>
          <w:sz w:val="24"/>
        </w:rPr>
      </w:pPr>
    </w:p>
    <w:p w:rsidR="00CB48EA" w:rsidRDefault="00CB48EA" w:rsidP="00B737BB">
      <w:pPr>
        <w:spacing w:line="360" w:lineRule="auto"/>
        <w:rPr>
          <w:rFonts w:ascii="仿宋" w:eastAsia="仿宋" w:hAnsi="仿宋"/>
          <w:sz w:val="28"/>
          <w:szCs w:val="28"/>
        </w:rPr>
      </w:pPr>
      <w:r w:rsidRPr="00CB48EA">
        <w:rPr>
          <w:rFonts w:ascii="仿宋" w:eastAsia="仿宋" w:hAnsi="仿宋" w:hint="eastAsia"/>
          <w:sz w:val="28"/>
          <w:szCs w:val="28"/>
        </w:rPr>
        <w:t>各位股东及股东代表：</w:t>
      </w:r>
    </w:p>
    <w:p w:rsidR="00942A73" w:rsidRPr="00F7488E" w:rsidRDefault="00CB48EA" w:rsidP="00F7488E">
      <w:pPr>
        <w:spacing w:line="360" w:lineRule="auto"/>
        <w:ind w:firstLineChars="192" w:firstLine="53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本人</w:t>
      </w:r>
      <w:r w:rsidR="00942A73" w:rsidRPr="00F7488E">
        <w:rPr>
          <w:rFonts w:ascii="仿宋" w:eastAsia="仿宋" w:hAnsi="仿宋" w:hint="eastAsia"/>
          <w:sz w:val="28"/>
          <w:szCs w:val="28"/>
        </w:rPr>
        <w:t>作为广东天亿马信息产业股份有限公司（以下简称“公司”）</w:t>
      </w:r>
      <w:r w:rsidR="00915F68">
        <w:rPr>
          <w:rFonts w:ascii="仿宋" w:eastAsia="仿宋" w:hAnsi="仿宋" w:hint="eastAsia"/>
          <w:sz w:val="28"/>
          <w:szCs w:val="28"/>
        </w:rPr>
        <w:t>第二届董事会</w:t>
      </w:r>
      <w:r w:rsidR="00915F68" w:rsidRPr="00F7488E">
        <w:rPr>
          <w:rFonts w:ascii="仿宋" w:eastAsia="仿宋" w:hAnsi="仿宋" w:hint="eastAsia"/>
          <w:sz w:val="28"/>
          <w:szCs w:val="28"/>
        </w:rPr>
        <w:t>独立董事</w:t>
      </w:r>
      <w:r w:rsidR="00942A73" w:rsidRPr="00F7488E">
        <w:rPr>
          <w:rFonts w:ascii="仿宋" w:eastAsia="仿宋" w:hAnsi="仿宋" w:hint="eastAsia"/>
          <w:sz w:val="28"/>
          <w:szCs w:val="28"/>
        </w:rPr>
        <w:t>，在202</w:t>
      </w:r>
      <w:r w:rsidR="00FB7FF4">
        <w:rPr>
          <w:rFonts w:ascii="仿宋" w:eastAsia="仿宋" w:hAnsi="仿宋" w:hint="eastAsia"/>
          <w:sz w:val="28"/>
          <w:szCs w:val="28"/>
        </w:rPr>
        <w:t>2</w:t>
      </w:r>
      <w:r w:rsidR="00942A73" w:rsidRPr="00F7488E">
        <w:rPr>
          <w:rFonts w:ascii="仿宋" w:eastAsia="仿宋" w:hAnsi="仿宋" w:hint="eastAsia"/>
          <w:sz w:val="28"/>
          <w:szCs w:val="28"/>
        </w:rPr>
        <w:t>年度工作中，严格按照《中华人民共和国公司法》《广东天亿马信息产业股份有限公司章程》以及</w:t>
      </w:r>
      <w:r w:rsidR="00B737BB">
        <w:rPr>
          <w:rFonts w:ascii="仿宋" w:eastAsia="仿宋" w:hAnsi="仿宋" w:hint="eastAsia"/>
          <w:sz w:val="28"/>
          <w:szCs w:val="28"/>
        </w:rPr>
        <w:t>《广东天亿马信息产业股份有限公司独立董事工作制度</w:t>
      </w:r>
      <w:r w:rsidR="00B737BB" w:rsidRPr="00F7488E">
        <w:rPr>
          <w:rFonts w:ascii="仿宋" w:eastAsia="仿宋" w:hAnsi="仿宋" w:hint="eastAsia"/>
          <w:sz w:val="28"/>
          <w:szCs w:val="28"/>
        </w:rPr>
        <w:t>》</w:t>
      </w:r>
      <w:r w:rsidR="00942A73" w:rsidRPr="00F7488E">
        <w:rPr>
          <w:rFonts w:ascii="仿宋" w:eastAsia="仿宋" w:hAnsi="仿宋" w:hint="eastAsia"/>
          <w:sz w:val="28"/>
          <w:szCs w:val="28"/>
        </w:rPr>
        <w:t>等规定和要求，勤勉尽责地履行独立董事的职务和义务，积极出席公司相关会议，认真审议董事会各项议案，对董事会审议的相关事项发表了独立意见，充分发挥了独立董事的作用，维护了公司整体利益及股东的合法权益，现将202</w:t>
      </w:r>
      <w:r w:rsidR="00CA040C">
        <w:rPr>
          <w:rFonts w:ascii="仿宋" w:eastAsia="仿宋" w:hAnsi="仿宋" w:hint="eastAsia"/>
          <w:sz w:val="28"/>
          <w:szCs w:val="28"/>
        </w:rPr>
        <w:t>2</w:t>
      </w:r>
      <w:r w:rsidR="00942A73" w:rsidRPr="00F7488E">
        <w:rPr>
          <w:rFonts w:ascii="仿宋" w:eastAsia="仿宋" w:hAnsi="仿宋" w:hint="eastAsia"/>
          <w:sz w:val="28"/>
          <w:szCs w:val="28"/>
        </w:rPr>
        <w:t>年度履行职责情况汇报如下：</w:t>
      </w:r>
    </w:p>
    <w:p w:rsidR="00942A73" w:rsidRPr="00F7488E" w:rsidRDefault="00942A73" w:rsidP="00F7488E">
      <w:pPr>
        <w:spacing w:line="360" w:lineRule="auto"/>
        <w:ind w:firstLineChars="192" w:firstLine="540"/>
        <w:rPr>
          <w:rFonts w:ascii="仿宋" w:eastAsia="仿宋" w:hAnsi="仿宋"/>
          <w:b/>
          <w:sz w:val="28"/>
          <w:szCs w:val="28"/>
        </w:rPr>
      </w:pPr>
      <w:r w:rsidRPr="00F7488E">
        <w:rPr>
          <w:rFonts w:ascii="仿宋" w:eastAsia="仿宋" w:hAnsi="仿宋" w:hint="eastAsia"/>
          <w:b/>
          <w:sz w:val="28"/>
          <w:szCs w:val="28"/>
        </w:rPr>
        <w:t>一</w:t>
      </w:r>
      <w:r w:rsidR="00431D18">
        <w:rPr>
          <w:rFonts w:ascii="仿宋" w:eastAsia="仿宋" w:hAnsi="仿宋" w:hint="eastAsia"/>
          <w:b/>
          <w:sz w:val="28"/>
          <w:szCs w:val="28"/>
        </w:rPr>
        <w:t>、</w:t>
      </w:r>
      <w:r w:rsidRPr="00F7488E">
        <w:rPr>
          <w:rFonts w:ascii="仿宋" w:eastAsia="仿宋" w:hAnsi="仿宋" w:hint="eastAsia"/>
          <w:b/>
          <w:sz w:val="28"/>
          <w:szCs w:val="28"/>
        </w:rPr>
        <w:t>出席会议情况</w:t>
      </w:r>
    </w:p>
    <w:p w:rsidR="00942A73" w:rsidRPr="00F7488E" w:rsidRDefault="00942A73" w:rsidP="00F7488E">
      <w:pPr>
        <w:spacing w:line="360" w:lineRule="auto"/>
        <w:ind w:firstLineChars="192" w:firstLine="538"/>
        <w:rPr>
          <w:rFonts w:ascii="仿宋" w:eastAsia="仿宋" w:hAnsi="仿宋"/>
          <w:sz w:val="28"/>
          <w:szCs w:val="28"/>
        </w:rPr>
      </w:pPr>
      <w:r w:rsidRPr="00F7488E">
        <w:rPr>
          <w:rFonts w:ascii="仿宋" w:eastAsia="仿宋" w:hAnsi="仿宋" w:hint="eastAsia"/>
          <w:sz w:val="28"/>
          <w:szCs w:val="28"/>
        </w:rPr>
        <w:t>202</w:t>
      </w:r>
      <w:r w:rsidR="00CA040C">
        <w:rPr>
          <w:rFonts w:ascii="仿宋" w:eastAsia="仿宋" w:hAnsi="仿宋" w:hint="eastAsia"/>
          <w:sz w:val="28"/>
          <w:szCs w:val="28"/>
        </w:rPr>
        <w:t>2</w:t>
      </w:r>
      <w:r w:rsidRPr="00F7488E">
        <w:rPr>
          <w:rFonts w:ascii="仿宋" w:eastAsia="仿宋" w:hAnsi="仿宋" w:hint="eastAsia"/>
          <w:sz w:val="28"/>
          <w:szCs w:val="28"/>
        </w:rPr>
        <w:t>年度，</w:t>
      </w:r>
      <w:r w:rsidR="00CB48EA">
        <w:rPr>
          <w:rFonts w:ascii="仿宋" w:eastAsia="仿宋" w:hAnsi="仿宋" w:hint="eastAsia"/>
          <w:sz w:val="28"/>
          <w:szCs w:val="28"/>
        </w:rPr>
        <w:t>本人</w:t>
      </w:r>
      <w:r w:rsidRPr="00F7488E">
        <w:rPr>
          <w:rFonts w:ascii="仿宋" w:eastAsia="仿宋" w:hAnsi="仿宋" w:hint="eastAsia"/>
          <w:sz w:val="28"/>
          <w:szCs w:val="28"/>
        </w:rPr>
        <w:t>出席董事会并列席股东大会的具体情况如下：</w:t>
      </w:r>
    </w:p>
    <w:tbl>
      <w:tblPr>
        <w:tblW w:w="44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4"/>
        <w:gridCol w:w="1503"/>
        <w:gridCol w:w="1756"/>
        <w:gridCol w:w="1756"/>
        <w:gridCol w:w="1253"/>
      </w:tblGrid>
      <w:tr w:rsidR="0051193A" w:rsidRPr="00980AB0" w:rsidTr="00B737BB">
        <w:trPr>
          <w:jc w:val="center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3A" w:rsidRPr="00980AB0" w:rsidRDefault="0051193A" w:rsidP="00576B40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 w:rsidRPr="00980AB0">
              <w:rPr>
                <w:rFonts w:ascii="仿宋" w:eastAsia="仿宋" w:hAnsi="仿宋" w:hint="eastAsia"/>
                <w:sz w:val="24"/>
                <w:szCs w:val="28"/>
              </w:rPr>
              <w:t>会议类型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3A" w:rsidRPr="00980AB0" w:rsidRDefault="0051193A" w:rsidP="00576B40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 w:rsidRPr="00980AB0">
              <w:rPr>
                <w:rFonts w:ascii="仿宋" w:eastAsia="仿宋" w:hAnsi="仿宋" w:hint="eastAsia"/>
                <w:sz w:val="24"/>
                <w:szCs w:val="28"/>
              </w:rPr>
              <w:t>应出席次数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3A" w:rsidRPr="00980AB0" w:rsidRDefault="0051193A" w:rsidP="00576B40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 w:rsidRPr="00980AB0">
              <w:rPr>
                <w:rFonts w:ascii="仿宋" w:eastAsia="仿宋" w:hAnsi="仿宋" w:hint="eastAsia"/>
                <w:sz w:val="24"/>
                <w:szCs w:val="28"/>
              </w:rPr>
              <w:t>亲自出席次数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3A" w:rsidRPr="00980AB0" w:rsidRDefault="0051193A" w:rsidP="00576B40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 w:rsidRPr="00980AB0">
              <w:rPr>
                <w:rFonts w:ascii="仿宋" w:eastAsia="仿宋" w:hAnsi="仿宋" w:hint="eastAsia"/>
                <w:sz w:val="24"/>
                <w:szCs w:val="28"/>
              </w:rPr>
              <w:t>委托出席次数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3A" w:rsidRPr="00980AB0" w:rsidRDefault="0051193A" w:rsidP="00576B40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 w:rsidRPr="00980AB0">
              <w:rPr>
                <w:rFonts w:ascii="仿宋" w:eastAsia="仿宋" w:hAnsi="仿宋" w:hint="eastAsia"/>
                <w:sz w:val="24"/>
                <w:szCs w:val="28"/>
              </w:rPr>
              <w:t>缺席次数</w:t>
            </w:r>
          </w:p>
        </w:tc>
      </w:tr>
      <w:tr w:rsidR="0051193A" w:rsidRPr="00980AB0" w:rsidTr="00B737BB">
        <w:trPr>
          <w:jc w:val="center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3A" w:rsidRPr="00980AB0" w:rsidRDefault="0051193A" w:rsidP="00576B4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980AB0">
              <w:rPr>
                <w:rFonts w:ascii="仿宋" w:eastAsia="仿宋" w:hAnsi="仿宋" w:hint="eastAsia"/>
                <w:sz w:val="24"/>
                <w:szCs w:val="28"/>
              </w:rPr>
              <w:t>董事会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3A" w:rsidRPr="00980AB0" w:rsidRDefault="00CA040C" w:rsidP="00576B4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3A" w:rsidRPr="00980AB0" w:rsidRDefault="00CA040C" w:rsidP="00576B4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3A" w:rsidRPr="00980AB0" w:rsidRDefault="0051193A" w:rsidP="00576B4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980AB0">
              <w:rPr>
                <w:rFonts w:ascii="仿宋" w:eastAsia="仿宋" w:hAnsi="仿宋" w:hint="eastAsia"/>
                <w:sz w:val="24"/>
                <w:szCs w:val="28"/>
              </w:rPr>
              <w:t>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3A" w:rsidRPr="00980AB0" w:rsidRDefault="0051193A" w:rsidP="00576B4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980AB0">
              <w:rPr>
                <w:rFonts w:ascii="仿宋" w:eastAsia="仿宋" w:hAnsi="仿宋" w:hint="eastAsia"/>
                <w:sz w:val="24"/>
                <w:szCs w:val="28"/>
              </w:rPr>
              <w:t>0</w:t>
            </w:r>
          </w:p>
        </w:tc>
      </w:tr>
      <w:tr w:rsidR="0051193A" w:rsidRPr="00980AB0" w:rsidTr="00B737BB">
        <w:trPr>
          <w:jc w:val="center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3A" w:rsidRPr="00980AB0" w:rsidRDefault="0051193A" w:rsidP="00576B4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980AB0">
              <w:rPr>
                <w:rFonts w:ascii="仿宋" w:eastAsia="仿宋" w:hAnsi="仿宋" w:hint="eastAsia"/>
                <w:sz w:val="24"/>
                <w:szCs w:val="28"/>
              </w:rPr>
              <w:t>股东大会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3A" w:rsidRPr="00980AB0" w:rsidRDefault="00CA040C" w:rsidP="00942A7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3A" w:rsidRPr="00980AB0" w:rsidRDefault="00CA040C" w:rsidP="00576B4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3A" w:rsidRPr="00980AB0" w:rsidRDefault="0051193A" w:rsidP="00576B4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980AB0">
              <w:rPr>
                <w:rFonts w:ascii="仿宋" w:eastAsia="仿宋" w:hAnsi="仿宋" w:hint="eastAsia"/>
                <w:sz w:val="24"/>
                <w:szCs w:val="28"/>
              </w:rPr>
              <w:t>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3A" w:rsidRPr="00980AB0" w:rsidRDefault="00CA040C" w:rsidP="00576B4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0</w:t>
            </w:r>
          </w:p>
        </w:tc>
      </w:tr>
    </w:tbl>
    <w:p w:rsidR="009D1F8B" w:rsidRDefault="000F0FDD" w:rsidP="000F0FDD">
      <w:pPr>
        <w:spacing w:line="360" w:lineRule="auto"/>
        <w:ind w:firstLineChars="192" w:firstLine="538"/>
        <w:rPr>
          <w:rFonts w:ascii="仿宋" w:eastAsia="仿宋" w:hAnsi="仿宋"/>
          <w:sz w:val="28"/>
          <w:szCs w:val="28"/>
        </w:rPr>
      </w:pPr>
      <w:r w:rsidRPr="000F0FDD">
        <w:rPr>
          <w:rFonts w:ascii="仿宋" w:eastAsia="仿宋" w:hAnsi="仿宋" w:hint="eastAsia"/>
          <w:sz w:val="28"/>
          <w:szCs w:val="28"/>
        </w:rPr>
        <w:t>本人出席的第二届董事会第二十四次会议，以及列席的2022年第一次临时股东大会的召集和召开均符合法定程序，所作决议合法有效，对董事会会议召开的各项议案本人均投了赞成票，不存在有异议的事项。</w:t>
      </w:r>
    </w:p>
    <w:p w:rsidR="00942A73" w:rsidRPr="00F7488E" w:rsidRDefault="00942A73" w:rsidP="009D1F8B">
      <w:pPr>
        <w:spacing w:line="360" w:lineRule="auto"/>
        <w:ind w:firstLineChars="192" w:firstLine="540"/>
        <w:rPr>
          <w:rFonts w:ascii="仿宋" w:eastAsia="仿宋" w:hAnsi="仿宋"/>
          <w:b/>
          <w:sz w:val="28"/>
          <w:szCs w:val="28"/>
        </w:rPr>
      </w:pPr>
      <w:r w:rsidRPr="00F7488E">
        <w:rPr>
          <w:rFonts w:ascii="仿宋" w:eastAsia="仿宋" w:hAnsi="仿宋" w:hint="eastAsia"/>
          <w:b/>
          <w:sz w:val="28"/>
          <w:szCs w:val="28"/>
        </w:rPr>
        <w:t>二</w:t>
      </w:r>
      <w:r w:rsidR="00431D18">
        <w:rPr>
          <w:rFonts w:ascii="仿宋" w:eastAsia="仿宋" w:hAnsi="仿宋" w:hint="eastAsia"/>
          <w:b/>
          <w:sz w:val="28"/>
          <w:szCs w:val="28"/>
        </w:rPr>
        <w:t>、</w:t>
      </w:r>
      <w:r w:rsidRPr="00F7488E">
        <w:rPr>
          <w:rFonts w:ascii="仿宋" w:eastAsia="仿宋" w:hAnsi="仿宋" w:hint="eastAsia"/>
          <w:b/>
          <w:sz w:val="28"/>
          <w:szCs w:val="28"/>
        </w:rPr>
        <w:t>发表独立意见情况</w:t>
      </w:r>
    </w:p>
    <w:p w:rsidR="00797F57" w:rsidRDefault="00797F57" w:rsidP="00797F57">
      <w:pPr>
        <w:spacing w:line="480" w:lineRule="auto"/>
        <w:ind w:firstLineChars="192" w:firstLine="538"/>
        <w:rPr>
          <w:rFonts w:ascii="仿宋" w:eastAsia="仿宋" w:hAnsi="仿宋"/>
          <w:sz w:val="28"/>
          <w:szCs w:val="28"/>
        </w:rPr>
      </w:pPr>
      <w:r w:rsidRPr="00797F57">
        <w:rPr>
          <w:rFonts w:ascii="仿宋" w:eastAsia="仿宋" w:hAnsi="仿宋" w:hint="eastAsia"/>
          <w:sz w:val="28"/>
          <w:szCs w:val="28"/>
        </w:rPr>
        <w:t>2022年2月11日，在公司第二届董事会第二十四次会议上对《关</w:t>
      </w:r>
      <w:r w:rsidRPr="00797F57">
        <w:rPr>
          <w:rFonts w:ascii="仿宋" w:eastAsia="仿宋" w:hAnsi="仿宋" w:hint="eastAsia"/>
          <w:sz w:val="28"/>
          <w:szCs w:val="28"/>
        </w:rPr>
        <w:lastRenderedPageBreak/>
        <w:t>于董事会换届选举暨提名第三届董事会非独立董事候选人的议案》《关于董事会换届选举暨提名第三届董事会独立董事候选人的议案》《关于实际控制人为全资子公司提供担保暨偶发性关联交易的议案》《关于使用部分闲置自有资金进行现金管理的议案》</w:t>
      </w:r>
      <w:r w:rsidR="0019652C">
        <w:rPr>
          <w:rFonts w:ascii="仿宋" w:eastAsia="仿宋" w:hAnsi="仿宋" w:hint="eastAsia"/>
          <w:sz w:val="28"/>
          <w:szCs w:val="28"/>
        </w:rPr>
        <w:t>《</w:t>
      </w:r>
      <w:r w:rsidR="0019652C" w:rsidRPr="001B0306">
        <w:rPr>
          <w:rFonts w:ascii="仿宋" w:eastAsia="仿宋" w:hAnsi="仿宋" w:hint="eastAsia"/>
          <w:sz w:val="28"/>
          <w:szCs w:val="28"/>
        </w:rPr>
        <w:t>关于续聘中审众环会计师事务所（特殊普通合伙）为公司2021年度财务审计机构的议案</w:t>
      </w:r>
      <w:r w:rsidR="0019652C">
        <w:rPr>
          <w:rFonts w:ascii="仿宋" w:eastAsia="仿宋" w:hAnsi="仿宋" w:hint="eastAsia"/>
          <w:sz w:val="28"/>
          <w:szCs w:val="28"/>
        </w:rPr>
        <w:t>》</w:t>
      </w:r>
      <w:bookmarkStart w:id="0" w:name="_GoBack"/>
      <w:bookmarkEnd w:id="0"/>
      <w:r w:rsidRPr="00797F57">
        <w:rPr>
          <w:rFonts w:ascii="仿宋" w:eastAsia="仿宋" w:hAnsi="仿宋" w:hint="eastAsia"/>
          <w:sz w:val="28"/>
          <w:szCs w:val="28"/>
        </w:rPr>
        <w:t>发表了同意意见；会议召开前2022年2月7日，就《关于实际控制人为全资子公司提供担保暨偶发性关联交易的议案》《关于续聘中审众环会计师事务所（特殊普通合伙）为公司2021年度财务审计机构的议案》进行了事前认可并同意将其提交至董事会审议。</w:t>
      </w:r>
    </w:p>
    <w:p w:rsidR="008C63CA" w:rsidRPr="000A3D09" w:rsidRDefault="008C63CA" w:rsidP="00797F57">
      <w:pPr>
        <w:spacing w:line="480" w:lineRule="auto"/>
        <w:ind w:firstLineChars="192" w:firstLine="540"/>
        <w:rPr>
          <w:rFonts w:ascii="仿宋" w:eastAsia="仿宋" w:hAnsi="仿宋"/>
          <w:b/>
          <w:sz w:val="28"/>
          <w:szCs w:val="28"/>
        </w:rPr>
      </w:pPr>
      <w:r w:rsidRPr="000A3D09">
        <w:rPr>
          <w:rFonts w:ascii="仿宋" w:eastAsia="仿宋" w:hAnsi="仿宋" w:hint="eastAsia"/>
          <w:b/>
          <w:sz w:val="28"/>
          <w:szCs w:val="28"/>
        </w:rPr>
        <w:t>三</w:t>
      </w:r>
      <w:r w:rsidR="00431D18">
        <w:rPr>
          <w:rFonts w:ascii="仿宋" w:eastAsia="仿宋" w:hAnsi="仿宋" w:hint="eastAsia"/>
          <w:b/>
          <w:sz w:val="28"/>
          <w:szCs w:val="28"/>
        </w:rPr>
        <w:t>、</w:t>
      </w:r>
      <w:r w:rsidRPr="000A3D09">
        <w:rPr>
          <w:rFonts w:ascii="仿宋" w:eastAsia="仿宋" w:hAnsi="仿宋" w:hint="eastAsia"/>
          <w:b/>
          <w:sz w:val="28"/>
          <w:szCs w:val="28"/>
        </w:rPr>
        <w:t>任职董事会专门委员会的工作情况</w:t>
      </w:r>
    </w:p>
    <w:p w:rsidR="008C63CA" w:rsidRDefault="00344DFE" w:rsidP="00F7488E">
      <w:pPr>
        <w:spacing w:line="480" w:lineRule="auto"/>
        <w:ind w:firstLineChars="192" w:firstLine="53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202</w:t>
      </w:r>
      <w:r w:rsidR="00EF16F5">
        <w:rPr>
          <w:rFonts w:ascii="仿宋" w:eastAsia="仿宋" w:hAnsi="仿宋" w:hint="eastAsia"/>
          <w:sz w:val="28"/>
          <w:szCs w:val="28"/>
        </w:rPr>
        <w:t>2</w:t>
      </w:r>
      <w:r w:rsidR="008C63CA">
        <w:rPr>
          <w:rFonts w:ascii="仿宋" w:eastAsia="仿宋" w:hAnsi="仿宋" w:hint="eastAsia"/>
          <w:sz w:val="28"/>
          <w:szCs w:val="28"/>
        </w:rPr>
        <w:t>年度，本人担任</w:t>
      </w:r>
      <w:r w:rsidR="00EF16F5">
        <w:rPr>
          <w:rFonts w:ascii="仿宋" w:eastAsia="仿宋" w:hAnsi="仿宋" w:hint="eastAsia"/>
          <w:sz w:val="28"/>
          <w:szCs w:val="28"/>
        </w:rPr>
        <w:t>公司第二届董事会</w:t>
      </w:r>
      <w:r w:rsidR="005D6256" w:rsidRPr="005D6256">
        <w:rPr>
          <w:rFonts w:ascii="仿宋" w:eastAsia="仿宋" w:hAnsi="仿宋" w:hint="eastAsia"/>
          <w:sz w:val="28"/>
          <w:szCs w:val="28"/>
        </w:rPr>
        <w:t>审计委员会</w:t>
      </w:r>
      <w:r w:rsidR="00C80CD6">
        <w:rPr>
          <w:rFonts w:ascii="仿宋" w:eastAsia="仿宋" w:hAnsi="仿宋" w:hint="eastAsia"/>
          <w:sz w:val="28"/>
          <w:szCs w:val="28"/>
        </w:rPr>
        <w:t>、</w:t>
      </w:r>
      <w:r w:rsidR="00C80CD6" w:rsidRPr="00C80CD6">
        <w:rPr>
          <w:rFonts w:ascii="仿宋" w:eastAsia="仿宋" w:hAnsi="仿宋" w:hint="eastAsia"/>
          <w:sz w:val="28"/>
          <w:szCs w:val="28"/>
        </w:rPr>
        <w:t>薪酬与考核委员会</w:t>
      </w:r>
      <w:r w:rsidR="008C63CA">
        <w:rPr>
          <w:rFonts w:ascii="仿宋" w:eastAsia="仿宋" w:hAnsi="仿宋" w:hint="eastAsia"/>
          <w:sz w:val="28"/>
          <w:szCs w:val="28"/>
        </w:rPr>
        <w:t>的成员，任职期间严格按照相关法律法规及《公司章程》，积极参与</w:t>
      </w:r>
      <w:r w:rsidR="005D6256" w:rsidRPr="005D6256">
        <w:rPr>
          <w:rFonts w:ascii="仿宋" w:eastAsia="仿宋" w:hAnsi="仿宋" w:hint="eastAsia"/>
          <w:sz w:val="28"/>
          <w:szCs w:val="28"/>
        </w:rPr>
        <w:t>审计委员会</w:t>
      </w:r>
      <w:r w:rsidR="00C80CD6">
        <w:rPr>
          <w:rFonts w:ascii="仿宋" w:eastAsia="仿宋" w:hAnsi="仿宋" w:hint="eastAsia"/>
          <w:sz w:val="28"/>
          <w:szCs w:val="28"/>
        </w:rPr>
        <w:t>、</w:t>
      </w:r>
      <w:r w:rsidR="00C80CD6" w:rsidRPr="00C80CD6">
        <w:rPr>
          <w:rFonts w:ascii="仿宋" w:eastAsia="仿宋" w:hAnsi="仿宋" w:hint="eastAsia"/>
          <w:sz w:val="28"/>
          <w:szCs w:val="28"/>
        </w:rPr>
        <w:t>薪酬与考核委员会</w:t>
      </w:r>
      <w:r w:rsidR="008C63CA">
        <w:rPr>
          <w:rFonts w:ascii="仿宋" w:eastAsia="仿宋" w:hAnsi="仿宋" w:hint="eastAsia"/>
          <w:sz w:val="28"/>
          <w:szCs w:val="28"/>
        </w:rPr>
        <w:t>的会议，认真仔细地审阅议案相关资料，</w:t>
      </w:r>
      <w:r w:rsidR="008C63CA" w:rsidRPr="008C63CA">
        <w:rPr>
          <w:rFonts w:ascii="仿宋" w:eastAsia="仿宋" w:hAnsi="仿宋" w:hint="eastAsia"/>
          <w:sz w:val="28"/>
          <w:szCs w:val="28"/>
        </w:rPr>
        <w:t>并及时同公司人员沟通交流，切实履行了委员会职能。</w:t>
      </w:r>
    </w:p>
    <w:p w:rsidR="008C63CA" w:rsidRDefault="00A17BD7" w:rsidP="00A17BD7">
      <w:pPr>
        <w:spacing w:line="480" w:lineRule="auto"/>
        <w:ind w:firstLineChars="192" w:firstLine="538"/>
        <w:rPr>
          <w:rFonts w:ascii="仿宋" w:eastAsia="仿宋" w:hAnsi="仿宋"/>
          <w:sz w:val="28"/>
          <w:szCs w:val="28"/>
        </w:rPr>
      </w:pPr>
      <w:r w:rsidRPr="00A17BD7">
        <w:rPr>
          <w:rFonts w:ascii="仿宋" w:eastAsia="仿宋" w:hAnsi="仿宋" w:hint="eastAsia"/>
          <w:sz w:val="28"/>
          <w:szCs w:val="28"/>
        </w:rPr>
        <w:t>（一）审计委员会履职情况：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1669"/>
        <w:gridCol w:w="1416"/>
        <w:gridCol w:w="4627"/>
        <w:gridCol w:w="810"/>
      </w:tblGrid>
      <w:tr w:rsidR="005A4BE1" w:rsidRPr="00EA42AC" w:rsidTr="00251C3B">
        <w:trPr>
          <w:jc w:val="center"/>
        </w:trPr>
        <w:tc>
          <w:tcPr>
            <w:tcW w:w="979" w:type="pct"/>
            <w:vAlign w:val="center"/>
          </w:tcPr>
          <w:p w:rsidR="005A4BE1" w:rsidRPr="00EA42AC" w:rsidRDefault="005A4BE1" w:rsidP="00066C47">
            <w:pPr>
              <w:spacing w:line="360" w:lineRule="auto"/>
              <w:jc w:val="center"/>
              <w:rPr>
                <w:rFonts w:ascii="仿宋" w:eastAsia="仿宋" w:hAnsi="仿宋"/>
                <w:b/>
                <w:sz w:val="22"/>
                <w:szCs w:val="24"/>
              </w:rPr>
            </w:pPr>
            <w:r w:rsidRPr="00EA42AC">
              <w:rPr>
                <w:rFonts w:ascii="仿宋" w:eastAsia="仿宋" w:hAnsi="仿宋" w:hint="eastAsia"/>
                <w:b/>
                <w:sz w:val="22"/>
                <w:szCs w:val="24"/>
              </w:rPr>
              <w:t>会议届次</w:t>
            </w:r>
          </w:p>
        </w:tc>
        <w:tc>
          <w:tcPr>
            <w:tcW w:w="831" w:type="pct"/>
            <w:vAlign w:val="center"/>
          </w:tcPr>
          <w:p w:rsidR="005A4BE1" w:rsidRPr="00EA42AC" w:rsidRDefault="005A4BE1" w:rsidP="00066C47">
            <w:pPr>
              <w:spacing w:line="360" w:lineRule="auto"/>
              <w:jc w:val="center"/>
              <w:rPr>
                <w:rFonts w:ascii="仿宋" w:eastAsia="仿宋" w:hAnsi="仿宋"/>
                <w:b/>
                <w:sz w:val="22"/>
                <w:szCs w:val="24"/>
              </w:rPr>
            </w:pPr>
            <w:r w:rsidRPr="00EA42AC">
              <w:rPr>
                <w:rFonts w:ascii="仿宋" w:eastAsia="仿宋" w:hAnsi="仿宋" w:hint="eastAsia"/>
                <w:b/>
                <w:sz w:val="22"/>
                <w:szCs w:val="24"/>
              </w:rPr>
              <w:t>召开日期</w:t>
            </w:r>
          </w:p>
        </w:tc>
        <w:tc>
          <w:tcPr>
            <w:tcW w:w="2715" w:type="pct"/>
            <w:vAlign w:val="center"/>
          </w:tcPr>
          <w:p w:rsidR="005A4BE1" w:rsidRPr="00EA42AC" w:rsidRDefault="005A4BE1" w:rsidP="00066C47">
            <w:pPr>
              <w:spacing w:line="360" w:lineRule="auto"/>
              <w:jc w:val="center"/>
              <w:rPr>
                <w:rFonts w:ascii="仿宋" w:eastAsia="仿宋" w:hAnsi="仿宋"/>
                <w:b/>
                <w:sz w:val="22"/>
                <w:szCs w:val="24"/>
              </w:rPr>
            </w:pPr>
            <w:r w:rsidRPr="00EA42AC">
              <w:rPr>
                <w:rFonts w:ascii="仿宋" w:eastAsia="仿宋" w:hAnsi="仿宋" w:hint="eastAsia"/>
                <w:b/>
                <w:sz w:val="22"/>
                <w:szCs w:val="24"/>
              </w:rPr>
              <w:t>议案事项</w:t>
            </w:r>
          </w:p>
        </w:tc>
        <w:tc>
          <w:tcPr>
            <w:tcW w:w="475" w:type="pct"/>
            <w:vAlign w:val="center"/>
          </w:tcPr>
          <w:p w:rsidR="005A4BE1" w:rsidRPr="00EA42AC" w:rsidRDefault="005A4BE1" w:rsidP="00066C47">
            <w:pPr>
              <w:spacing w:line="360" w:lineRule="auto"/>
              <w:jc w:val="center"/>
              <w:rPr>
                <w:rFonts w:ascii="仿宋" w:eastAsia="仿宋" w:hAnsi="仿宋"/>
                <w:b/>
                <w:sz w:val="22"/>
                <w:szCs w:val="24"/>
              </w:rPr>
            </w:pPr>
            <w:r w:rsidRPr="00EA42AC">
              <w:rPr>
                <w:rFonts w:ascii="仿宋" w:eastAsia="仿宋" w:hAnsi="仿宋" w:hint="eastAsia"/>
                <w:b/>
                <w:sz w:val="22"/>
                <w:szCs w:val="24"/>
              </w:rPr>
              <w:t>意见类型</w:t>
            </w:r>
          </w:p>
        </w:tc>
      </w:tr>
      <w:tr w:rsidR="00B706B0" w:rsidRPr="00905E7F" w:rsidTr="00B706B0">
        <w:tblPrEx>
          <w:jc w:val="left"/>
        </w:tblPrEx>
        <w:tc>
          <w:tcPr>
            <w:tcW w:w="979" w:type="pct"/>
          </w:tcPr>
          <w:p w:rsidR="00B706B0" w:rsidRPr="00905E7F" w:rsidRDefault="00B706B0" w:rsidP="00182001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  <w:r w:rsidRPr="00905E7F">
              <w:rPr>
                <w:rFonts w:ascii="仿宋" w:eastAsia="仿宋" w:hAnsi="仿宋" w:hint="eastAsia"/>
                <w:sz w:val="22"/>
              </w:rPr>
              <w:t>第二届</w:t>
            </w:r>
            <w:r>
              <w:rPr>
                <w:rFonts w:ascii="仿宋" w:eastAsia="仿宋" w:hAnsi="仿宋" w:hint="eastAsia"/>
                <w:sz w:val="22"/>
              </w:rPr>
              <w:t>董事会审计委员会第十</w:t>
            </w:r>
            <w:r w:rsidRPr="00905E7F">
              <w:rPr>
                <w:rFonts w:ascii="仿宋" w:eastAsia="仿宋" w:hAnsi="仿宋" w:hint="eastAsia"/>
                <w:sz w:val="22"/>
              </w:rPr>
              <w:t>次</w:t>
            </w:r>
          </w:p>
        </w:tc>
        <w:tc>
          <w:tcPr>
            <w:tcW w:w="831" w:type="pct"/>
          </w:tcPr>
          <w:p w:rsidR="00B706B0" w:rsidRPr="00905E7F" w:rsidRDefault="00B706B0" w:rsidP="00182001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  <w:r w:rsidRPr="00905E7F">
              <w:rPr>
                <w:rFonts w:ascii="仿宋" w:eastAsia="仿宋" w:hAnsi="仿宋"/>
                <w:sz w:val="22"/>
              </w:rPr>
              <w:t>202</w:t>
            </w:r>
            <w:r>
              <w:rPr>
                <w:rFonts w:ascii="仿宋" w:eastAsia="仿宋" w:hAnsi="仿宋" w:hint="eastAsia"/>
                <w:sz w:val="22"/>
              </w:rPr>
              <w:t>2</w:t>
            </w:r>
            <w:r w:rsidRPr="00905E7F">
              <w:rPr>
                <w:rFonts w:ascii="仿宋" w:eastAsia="仿宋" w:hAnsi="仿宋"/>
                <w:sz w:val="22"/>
              </w:rPr>
              <w:t>-</w:t>
            </w:r>
            <w:r>
              <w:rPr>
                <w:rFonts w:ascii="仿宋" w:eastAsia="仿宋" w:hAnsi="仿宋" w:hint="eastAsia"/>
                <w:sz w:val="22"/>
              </w:rPr>
              <w:t>2</w:t>
            </w:r>
            <w:r w:rsidRPr="00905E7F">
              <w:rPr>
                <w:rFonts w:ascii="仿宋" w:eastAsia="仿宋" w:hAnsi="仿宋"/>
                <w:sz w:val="22"/>
              </w:rPr>
              <w:t>-</w:t>
            </w:r>
            <w:r>
              <w:rPr>
                <w:rFonts w:ascii="仿宋" w:eastAsia="仿宋" w:hAnsi="仿宋" w:hint="eastAsia"/>
                <w:sz w:val="22"/>
              </w:rPr>
              <w:t>7</w:t>
            </w:r>
          </w:p>
        </w:tc>
        <w:tc>
          <w:tcPr>
            <w:tcW w:w="2715" w:type="pct"/>
          </w:tcPr>
          <w:p w:rsidR="00B706B0" w:rsidRPr="00905E7F" w:rsidRDefault="00B706B0" w:rsidP="00182001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  <w:r w:rsidRPr="00905E7F">
              <w:rPr>
                <w:rFonts w:ascii="仿宋" w:eastAsia="仿宋" w:hAnsi="仿宋" w:hint="eastAsia"/>
                <w:sz w:val="22"/>
              </w:rPr>
              <w:t>《</w:t>
            </w:r>
            <w:r w:rsidRPr="007D77FC">
              <w:rPr>
                <w:rFonts w:ascii="仿宋" w:eastAsia="仿宋" w:hAnsi="仿宋" w:hint="eastAsia"/>
                <w:sz w:val="22"/>
              </w:rPr>
              <w:t>关于续聘中审众环会计师事务所（特殊普通合伙）为公司 2021年度财务审计机构的议案</w:t>
            </w:r>
            <w:r w:rsidRPr="00905E7F">
              <w:rPr>
                <w:rFonts w:ascii="仿宋" w:eastAsia="仿宋" w:hAnsi="仿宋" w:hint="eastAsia"/>
                <w:sz w:val="22"/>
              </w:rPr>
              <w:t>》</w:t>
            </w:r>
          </w:p>
        </w:tc>
        <w:tc>
          <w:tcPr>
            <w:tcW w:w="475" w:type="pct"/>
          </w:tcPr>
          <w:p w:rsidR="00B706B0" w:rsidRPr="00905E7F" w:rsidRDefault="00B706B0" w:rsidP="00182001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  <w:r w:rsidRPr="00905E7F">
              <w:rPr>
                <w:rFonts w:ascii="仿宋" w:eastAsia="仿宋" w:hAnsi="仿宋" w:hint="eastAsia"/>
                <w:sz w:val="22"/>
              </w:rPr>
              <w:t>同意</w:t>
            </w:r>
          </w:p>
        </w:tc>
      </w:tr>
    </w:tbl>
    <w:p w:rsidR="005D6256" w:rsidRDefault="00C90C30" w:rsidP="00DB433B">
      <w:pPr>
        <w:spacing w:line="480" w:lineRule="auto"/>
        <w:ind w:firstLineChars="192" w:firstLine="53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</w:t>
      </w:r>
      <w:r w:rsidRPr="00C90C30">
        <w:rPr>
          <w:rFonts w:ascii="仿宋" w:eastAsia="仿宋" w:hAnsi="仿宋" w:hint="eastAsia"/>
          <w:sz w:val="28"/>
          <w:szCs w:val="28"/>
        </w:rPr>
        <w:t>薪酬与考核委员会</w:t>
      </w:r>
      <w:r>
        <w:rPr>
          <w:rFonts w:ascii="仿宋" w:eastAsia="仿宋" w:hAnsi="仿宋" w:hint="eastAsia"/>
          <w:sz w:val="28"/>
          <w:szCs w:val="28"/>
        </w:rPr>
        <w:t>履职情况</w:t>
      </w:r>
    </w:p>
    <w:p w:rsidR="005B5F6E" w:rsidRPr="0098726F" w:rsidRDefault="00B01A3B" w:rsidP="0098726F">
      <w:pPr>
        <w:spacing w:line="480" w:lineRule="auto"/>
        <w:ind w:firstLineChars="192" w:firstLine="538"/>
        <w:rPr>
          <w:rFonts w:ascii="仿宋" w:eastAsia="仿宋" w:hAnsi="仿宋"/>
          <w:sz w:val="28"/>
          <w:szCs w:val="28"/>
        </w:rPr>
      </w:pPr>
      <w:r w:rsidRPr="0098726F">
        <w:rPr>
          <w:rFonts w:ascii="仿宋" w:eastAsia="仿宋" w:hAnsi="仿宋" w:hint="eastAsia"/>
          <w:sz w:val="28"/>
          <w:szCs w:val="28"/>
        </w:rPr>
        <w:t>本年度任期内，公司第二届董事会薪酬与考核委员会未召开会议。</w:t>
      </w:r>
    </w:p>
    <w:p w:rsidR="008C63CA" w:rsidRPr="001F0848" w:rsidRDefault="00344DFE" w:rsidP="001F0848">
      <w:pPr>
        <w:spacing w:line="480" w:lineRule="auto"/>
        <w:ind w:firstLineChars="192" w:firstLine="540"/>
        <w:rPr>
          <w:rFonts w:ascii="仿宋" w:eastAsia="仿宋" w:hAnsi="仿宋"/>
          <w:b/>
          <w:sz w:val="28"/>
          <w:szCs w:val="28"/>
        </w:rPr>
      </w:pPr>
      <w:r w:rsidRPr="001F0848">
        <w:rPr>
          <w:rFonts w:ascii="仿宋" w:eastAsia="仿宋" w:hAnsi="仿宋" w:hint="eastAsia"/>
          <w:b/>
          <w:sz w:val="28"/>
          <w:szCs w:val="28"/>
        </w:rPr>
        <w:t>四</w:t>
      </w:r>
      <w:r w:rsidR="001F0848" w:rsidRPr="001F0848">
        <w:rPr>
          <w:rFonts w:ascii="仿宋" w:eastAsia="仿宋" w:hAnsi="仿宋" w:hint="eastAsia"/>
          <w:b/>
          <w:sz w:val="28"/>
          <w:szCs w:val="28"/>
        </w:rPr>
        <w:t>、</w:t>
      </w:r>
      <w:r w:rsidRPr="001F0848">
        <w:rPr>
          <w:rFonts w:ascii="仿宋" w:eastAsia="仿宋" w:hAnsi="仿宋" w:hint="eastAsia"/>
          <w:b/>
          <w:sz w:val="28"/>
          <w:szCs w:val="28"/>
        </w:rPr>
        <w:t>公司现场调查情况</w:t>
      </w:r>
    </w:p>
    <w:p w:rsidR="004C448F" w:rsidRDefault="004C448F" w:rsidP="004C448F">
      <w:pPr>
        <w:spacing w:line="480" w:lineRule="auto"/>
        <w:ind w:firstLineChars="192" w:firstLine="538"/>
        <w:rPr>
          <w:rFonts w:ascii="仿宋" w:eastAsia="仿宋" w:hAnsi="仿宋"/>
          <w:sz w:val="28"/>
          <w:szCs w:val="28"/>
        </w:rPr>
      </w:pPr>
      <w:r w:rsidRPr="004C448F">
        <w:rPr>
          <w:rFonts w:ascii="仿宋" w:eastAsia="仿宋" w:hAnsi="仿宋" w:hint="eastAsia"/>
          <w:sz w:val="28"/>
          <w:szCs w:val="28"/>
        </w:rPr>
        <w:lastRenderedPageBreak/>
        <w:t>2022年度，本人利用董事会会议的机会对公司进行了现场考察，了解生产经营情况、财务状况、内控制度的建设及执行情况、股东大会决议、董事会决议执行情况等，通过电话、微信、视频等方式积极与公司其他董事、监事及董事会秘书等高级管理人员及相关人员开展交流与沟通，及时获悉公司各重大事项的进展，主动掌握和了解公司的经营现状，同时密切关注外部环境及市场变化对公司的影响，以及传媒、网络对公司的相关报道。</w:t>
      </w:r>
    </w:p>
    <w:p w:rsidR="00942A73" w:rsidRPr="00F7488E" w:rsidRDefault="00344DFE" w:rsidP="004C448F">
      <w:pPr>
        <w:spacing w:line="480" w:lineRule="auto"/>
        <w:ind w:firstLineChars="192" w:firstLine="54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五</w:t>
      </w:r>
      <w:r w:rsidR="00431D18">
        <w:rPr>
          <w:rFonts w:ascii="仿宋" w:eastAsia="仿宋" w:hAnsi="仿宋" w:hint="eastAsia"/>
          <w:b/>
          <w:sz w:val="28"/>
          <w:szCs w:val="28"/>
        </w:rPr>
        <w:t>、</w:t>
      </w:r>
      <w:r w:rsidR="00942A73" w:rsidRPr="00F7488E">
        <w:rPr>
          <w:rFonts w:ascii="仿宋" w:eastAsia="仿宋" w:hAnsi="仿宋" w:hint="eastAsia"/>
          <w:b/>
          <w:sz w:val="28"/>
          <w:szCs w:val="28"/>
        </w:rPr>
        <w:t>保护中小股东合法权益方面所作的其他工作</w:t>
      </w:r>
    </w:p>
    <w:p w:rsidR="00942A73" w:rsidRPr="00F7488E" w:rsidRDefault="00A15389" w:rsidP="00F7488E">
      <w:pPr>
        <w:spacing w:line="480" w:lineRule="auto"/>
        <w:ind w:firstLineChars="192" w:firstLine="53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本人</w:t>
      </w:r>
      <w:r w:rsidR="00942A73" w:rsidRPr="00F7488E">
        <w:rPr>
          <w:rFonts w:ascii="仿宋" w:eastAsia="仿宋" w:hAnsi="仿宋" w:hint="eastAsia"/>
          <w:sz w:val="28"/>
          <w:szCs w:val="28"/>
        </w:rPr>
        <w:t>严格依照有关规定，对公司信息披露工作进行监督，确保公司信息披露的及时性</w:t>
      </w:r>
      <w:r w:rsidR="00431D18">
        <w:rPr>
          <w:rFonts w:ascii="仿宋" w:eastAsia="仿宋" w:hAnsi="仿宋" w:hint="eastAsia"/>
          <w:sz w:val="28"/>
          <w:szCs w:val="28"/>
        </w:rPr>
        <w:t>、</w:t>
      </w:r>
      <w:r w:rsidR="00942A73" w:rsidRPr="00F7488E">
        <w:rPr>
          <w:rFonts w:ascii="仿宋" w:eastAsia="仿宋" w:hAnsi="仿宋" w:hint="eastAsia"/>
          <w:sz w:val="28"/>
          <w:szCs w:val="28"/>
        </w:rPr>
        <w:t>真实性</w:t>
      </w:r>
      <w:r w:rsidR="00431D18">
        <w:rPr>
          <w:rFonts w:ascii="仿宋" w:eastAsia="仿宋" w:hAnsi="仿宋" w:hint="eastAsia"/>
          <w:sz w:val="28"/>
          <w:szCs w:val="28"/>
        </w:rPr>
        <w:t>、</w:t>
      </w:r>
      <w:r w:rsidR="00942A73" w:rsidRPr="00F7488E">
        <w:rPr>
          <w:rFonts w:ascii="仿宋" w:eastAsia="仿宋" w:hAnsi="仿宋" w:hint="eastAsia"/>
          <w:sz w:val="28"/>
          <w:szCs w:val="28"/>
        </w:rPr>
        <w:t>准确性及完整性，同时，</w:t>
      </w:r>
      <w:r>
        <w:rPr>
          <w:rFonts w:ascii="仿宋" w:eastAsia="仿宋" w:hAnsi="仿宋" w:hint="eastAsia"/>
          <w:sz w:val="28"/>
          <w:szCs w:val="28"/>
        </w:rPr>
        <w:t>本人</w:t>
      </w:r>
      <w:r w:rsidR="00942A73" w:rsidRPr="00F7488E">
        <w:rPr>
          <w:rFonts w:ascii="仿宋" w:eastAsia="仿宋" w:hAnsi="仿宋" w:hint="eastAsia"/>
          <w:sz w:val="28"/>
          <w:szCs w:val="28"/>
        </w:rPr>
        <w:t>会勤勉尽责履行独立董事职责，对董事会审议的各项议案进行认真审核，审慎行使表决权，发表独立意见，切实维护全体股东尤其是中小股东的合法权益。</w:t>
      </w:r>
    </w:p>
    <w:p w:rsidR="00942A73" w:rsidRPr="00F7488E" w:rsidRDefault="008B0EA0" w:rsidP="00F7488E">
      <w:pPr>
        <w:spacing w:line="480" w:lineRule="auto"/>
        <w:ind w:firstLineChars="192" w:firstLine="54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六</w:t>
      </w:r>
      <w:r w:rsidR="001F0848">
        <w:rPr>
          <w:rFonts w:ascii="仿宋" w:eastAsia="仿宋" w:hAnsi="仿宋" w:hint="eastAsia"/>
          <w:b/>
          <w:sz w:val="28"/>
          <w:szCs w:val="28"/>
        </w:rPr>
        <w:t>、</w:t>
      </w:r>
      <w:r w:rsidR="00942A73" w:rsidRPr="00F7488E">
        <w:rPr>
          <w:rFonts w:ascii="仿宋" w:eastAsia="仿宋" w:hAnsi="仿宋" w:hint="eastAsia"/>
          <w:b/>
          <w:sz w:val="28"/>
          <w:szCs w:val="28"/>
        </w:rPr>
        <w:t>其他事项</w:t>
      </w:r>
    </w:p>
    <w:p w:rsidR="00942A73" w:rsidRPr="00F7488E" w:rsidRDefault="00AA3669" w:rsidP="00F7488E">
      <w:pPr>
        <w:spacing w:line="480" w:lineRule="auto"/>
        <w:ind w:firstLineChars="192" w:firstLine="538"/>
        <w:rPr>
          <w:rFonts w:ascii="仿宋" w:eastAsia="仿宋" w:hAnsi="仿宋"/>
          <w:sz w:val="28"/>
          <w:szCs w:val="28"/>
        </w:rPr>
      </w:pPr>
      <w:r w:rsidRPr="00F7488E">
        <w:rPr>
          <w:rFonts w:ascii="仿宋" w:eastAsia="仿宋" w:hAnsi="仿宋" w:hint="eastAsia"/>
          <w:sz w:val="28"/>
          <w:szCs w:val="28"/>
        </w:rPr>
        <w:t>（一）</w:t>
      </w:r>
      <w:r w:rsidR="00942A73" w:rsidRPr="00F7488E">
        <w:rPr>
          <w:rFonts w:ascii="仿宋" w:eastAsia="仿宋" w:hAnsi="仿宋" w:hint="eastAsia"/>
          <w:sz w:val="28"/>
          <w:szCs w:val="28"/>
        </w:rPr>
        <w:t>无提议召开董事会的情况；</w:t>
      </w:r>
    </w:p>
    <w:p w:rsidR="00942A73" w:rsidRPr="00F7488E" w:rsidRDefault="00AA3669" w:rsidP="00F7488E">
      <w:pPr>
        <w:spacing w:line="480" w:lineRule="auto"/>
        <w:ind w:firstLineChars="192" w:firstLine="538"/>
        <w:rPr>
          <w:rFonts w:ascii="仿宋" w:eastAsia="仿宋" w:hAnsi="仿宋"/>
          <w:sz w:val="28"/>
          <w:szCs w:val="28"/>
        </w:rPr>
      </w:pPr>
      <w:r w:rsidRPr="00F7488E">
        <w:rPr>
          <w:rFonts w:ascii="仿宋" w:eastAsia="仿宋" w:hAnsi="仿宋" w:hint="eastAsia"/>
          <w:sz w:val="28"/>
          <w:szCs w:val="28"/>
        </w:rPr>
        <w:t>（二）</w:t>
      </w:r>
      <w:r w:rsidR="00942A73" w:rsidRPr="00F7488E">
        <w:rPr>
          <w:rFonts w:ascii="仿宋" w:eastAsia="仿宋" w:hAnsi="仿宋" w:hint="eastAsia"/>
          <w:sz w:val="28"/>
          <w:szCs w:val="28"/>
        </w:rPr>
        <w:t>无提议聘用和解聘会计师事务所的情况；</w:t>
      </w:r>
    </w:p>
    <w:p w:rsidR="00942A73" w:rsidRPr="00F7488E" w:rsidRDefault="00AA3669" w:rsidP="00F7488E">
      <w:pPr>
        <w:spacing w:line="480" w:lineRule="auto"/>
        <w:ind w:firstLineChars="192" w:firstLine="538"/>
        <w:rPr>
          <w:rFonts w:ascii="仿宋" w:eastAsia="仿宋" w:hAnsi="仿宋"/>
          <w:sz w:val="28"/>
          <w:szCs w:val="28"/>
        </w:rPr>
      </w:pPr>
      <w:r w:rsidRPr="00F7488E">
        <w:rPr>
          <w:rFonts w:ascii="仿宋" w:eastAsia="仿宋" w:hAnsi="仿宋" w:hint="eastAsia"/>
          <w:sz w:val="28"/>
          <w:szCs w:val="28"/>
        </w:rPr>
        <w:t>（三）</w:t>
      </w:r>
      <w:r w:rsidR="00942A73" w:rsidRPr="00F7488E">
        <w:rPr>
          <w:rFonts w:ascii="仿宋" w:eastAsia="仿宋" w:hAnsi="仿宋" w:hint="eastAsia"/>
          <w:sz w:val="28"/>
          <w:szCs w:val="28"/>
        </w:rPr>
        <w:t>无独立聘请外部审计机构和咨询机构等。</w:t>
      </w:r>
    </w:p>
    <w:p w:rsidR="00942A73" w:rsidRDefault="00942A73" w:rsidP="00431D18">
      <w:pPr>
        <w:spacing w:line="480" w:lineRule="auto"/>
        <w:ind w:firstLineChars="192" w:firstLine="538"/>
        <w:rPr>
          <w:rFonts w:ascii="仿宋" w:eastAsia="仿宋" w:hAnsi="仿宋"/>
          <w:sz w:val="28"/>
          <w:szCs w:val="28"/>
        </w:rPr>
      </w:pPr>
      <w:r w:rsidRPr="00F7488E">
        <w:rPr>
          <w:rFonts w:ascii="仿宋" w:eastAsia="仿宋" w:hAnsi="仿宋" w:hint="eastAsia"/>
          <w:sz w:val="28"/>
          <w:szCs w:val="28"/>
        </w:rPr>
        <w:t>特此报告。</w:t>
      </w:r>
    </w:p>
    <w:p w:rsidR="00FF3346" w:rsidRDefault="00FF3346" w:rsidP="00FF3346">
      <w:pPr>
        <w:spacing w:line="480" w:lineRule="auto"/>
        <w:ind w:firstLineChars="192" w:firstLine="538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广东天亿马信息产业股份有限公司</w:t>
      </w:r>
    </w:p>
    <w:p w:rsidR="00FF3346" w:rsidRDefault="00FF3346" w:rsidP="00FF3346">
      <w:pPr>
        <w:spacing w:line="480" w:lineRule="auto"/>
        <w:ind w:firstLineChars="192" w:firstLine="538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独立董事：</w:t>
      </w:r>
      <w:r w:rsidR="00AE4F3B">
        <w:rPr>
          <w:rFonts w:ascii="仿宋" w:eastAsia="仿宋" w:hAnsi="仿宋" w:hint="eastAsia"/>
          <w:sz w:val="28"/>
          <w:szCs w:val="28"/>
        </w:rPr>
        <w:t>姚明安</w:t>
      </w:r>
    </w:p>
    <w:p w:rsidR="000147EF" w:rsidRDefault="00FF3346" w:rsidP="00324C24">
      <w:pPr>
        <w:spacing w:line="480" w:lineRule="auto"/>
        <w:ind w:firstLineChars="192" w:firstLine="538"/>
        <w:jc w:val="right"/>
      </w:pPr>
      <w:r>
        <w:rPr>
          <w:rFonts w:ascii="仿宋" w:eastAsia="仿宋" w:hAnsi="仿宋" w:hint="eastAsia"/>
          <w:sz w:val="28"/>
          <w:szCs w:val="28"/>
        </w:rPr>
        <w:t>202</w:t>
      </w:r>
      <w:r w:rsidR="00455208"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年4月</w:t>
      </w:r>
      <w:r w:rsidR="00455208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8日</w:t>
      </w:r>
    </w:p>
    <w:sectPr w:rsidR="000147EF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809" w:rsidRDefault="00B24809" w:rsidP="002162AE">
      <w:r>
        <w:separator/>
      </w:r>
    </w:p>
  </w:endnote>
  <w:endnote w:type="continuationSeparator" w:id="0">
    <w:p w:rsidR="00B24809" w:rsidRDefault="00B24809" w:rsidP="00216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809" w:rsidRDefault="00B24809" w:rsidP="002162AE">
      <w:r>
        <w:separator/>
      </w:r>
    </w:p>
  </w:footnote>
  <w:footnote w:type="continuationSeparator" w:id="0">
    <w:p w:rsidR="00B24809" w:rsidRDefault="00B24809" w:rsidP="00216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389" w:rsidRDefault="00A15389">
    <w:pPr>
      <w:pStyle w:val="a4"/>
    </w:pPr>
    <w:r w:rsidRPr="00A15389">
      <w:rPr>
        <w:rFonts w:hint="eastAsia"/>
      </w:rPr>
      <w:t>广东天亿马信息产业股份有限公司</w:t>
    </w: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202</w:t>
    </w:r>
    <w:r w:rsidR="00070485">
      <w:rPr>
        <w:rFonts w:hint="eastAsia"/>
      </w:rPr>
      <w:t>2</w:t>
    </w:r>
    <w:r>
      <w:rPr>
        <w:rFonts w:hint="eastAsia"/>
      </w:rPr>
      <w:t>年度独立董事述职报告（</w:t>
    </w:r>
    <w:r w:rsidR="00564B3E" w:rsidRPr="00564B3E">
      <w:rPr>
        <w:rFonts w:hint="eastAsia"/>
      </w:rPr>
      <w:t>姚明安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73"/>
    <w:rsid w:val="00003B2E"/>
    <w:rsid w:val="00020D89"/>
    <w:rsid w:val="00066C47"/>
    <w:rsid w:val="00070485"/>
    <w:rsid w:val="00093810"/>
    <w:rsid w:val="000A3D09"/>
    <w:rsid w:val="000B75C0"/>
    <w:rsid w:val="000F0FDD"/>
    <w:rsid w:val="001515C8"/>
    <w:rsid w:val="0017396C"/>
    <w:rsid w:val="0018246B"/>
    <w:rsid w:val="0019652C"/>
    <w:rsid w:val="001A42D5"/>
    <w:rsid w:val="001E41A4"/>
    <w:rsid w:val="001F0848"/>
    <w:rsid w:val="002162AE"/>
    <w:rsid w:val="002224AF"/>
    <w:rsid w:val="00237323"/>
    <w:rsid w:val="00251C3B"/>
    <w:rsid w:val="002A45E0"/>
    <w:rsid w:val="002A47B0"/>
    <w:rsid w:val="002D5B6E"/>
    <w:rsid w:val="003079B7"/>
    <w:rsid w:val="00321D41"/>
    <w:rsid w:val="00324C24"/>
    <w:rsid w:val="00344DFE"/>
    <w:rsid w:val="00364A1B"/>
    <w:rsid w:val="003F6B77"/>
    <w:rsid w:val="003F7361"/>
    <w:rsid w:val="0042445C"/>
    <w:rsid w:val="00431D18"/>
    <w:rsid w:val="00455208"/>
    <w:rsid w:val="004C448F"/>
    <w:rsid w:val="004E79EA"/>
    <w:rsid w:val="0051193A"/>
    <w:rsid w:val="005570BC"/>
    <w:rsid w:val="00564B3E"/>
    <w:rsid w:val="00566E39"/>
    <w:rsid w:val="005A4BE1"/>
    <w:rsid w:val="005B5F6E"/>
    <w:rsid w:val="005D6256"/>
    <w:rsid w:val="005F296A"/>
    <w:rsid w:val="005F5F6E"/>
    <w:rsid w:val="0065197E"/>
    <w:rsid w:val="00656420"/>
    <w:rsid w:val="006B5B4A"/>
    <w:rsid w:val="006C3C3D"/>
    <w:rsid w:val="006D0DE6"/>
    <w:rsid w:val="00743489"/>
    <w:rsid w:val="007769A2"/>
    <w:rsid w:val="00797F57"/>
    <w:rsid w:val="007A3117"/>
    <w:rsid w:val="007B57E7"/>
    <w:rsid w:val="008410DC"/>
    <w:rsid w:val="00847E10"/>
    <w:rsid w:val="00866CB4"/>
    <w:rsid w:val="00877F39"/>
    <w:rsid w:val="008A4777"/>
    <w:rsid w:val="008B0EA0"/>
    <w:rsid w:val="008C63CA"/>
    <w:rsid w:val="00915F68"/>
    <w:rsid w:val="009337C2"/>
    <w:rsid w:val="009368ED"/>
    <w:rsid w:val="00942A73"/>
    <w:rsid w:val="009565EC"/>
    <w:rsid w:val="00973CD7"/>
    <w:rsid w:val="00980AB0"/>
    <w:rsid w:val="0098726F"/>
    <w:rsid w:val="009B19B1"/>
    <w:rsid w:val="009D1F8B"/>
    <w:rsid w:val="009E5655"/>
    <w:rsid w:val="00A15389"/>
    <w:rsid w:val="00A17BD7"/>
    <w:rsid w:val="00A46B7E"/>
    <w:rsid w:val="00A8262F"/>
    <w:rsid w:val="00AA3669"/>
    <w:rsid w:val="00AE4F3B"/>
    <w:rsid w:val="00B01A3B"/>
    <w:rsid w:val="00B174DA"/>
    <w:rsid w:val="00B24809"/>
    <w:rsid w:val="00B55E2E"/>
    <w:rsid w:val="00B706B0"/>
    <w:rsid w:val="00B737BB"/>
    <w:rsid w:val="00B96DFB"/>
    <w:rsid w:val="00BF76E2"/>
    <w:rsid w:val="00C0055E"/>
    <w:rsid w:val="00C0712C"/>
    <w:rsid w:val="00C276D6"/>
    <w:rsid w:val="00C80CD6"/>
    <w:rsid w:val="00C90C30"/>
    <w:rsid w:val="00CA040C"/>
    <w:rsid w:val="00CB48EA"/>
    <w:rsid w:val="00CB7D27"/>
    <w:rsid w:val="00CC724F"/>
    <w:rsid w:val="00D013C1"/>
    <w:rsid w:val="00D22106"/>
    <w:rsid w:val="00D3779D"/>
    <w:rsid w:val="00D67F5D"/>
    <w:rsid w:val="00DB433B"/>
    <w:rsid w:val="00DF16A9"/>
    <w:rsid w:val="00E2099D"/>
    <w:rsid w:val="00E53C38"/>
    <w:rsid w:val="00E936EF"/>
    <w:rsid w:val="00EA42AC"/>
    <w:rsid w:val="00EF16F5"/>
    <w:rsid w:val="00F279D3"/>
    <w:rsid w:val="00F7488E"/>
    <w:rsid w:val="00F9197C"/>
    <w:rsid w:val="00FB7FF4"/>
    <w:rsid w:val="00FF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42A7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42A7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162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162A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162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162AE"/>
    <w:rPr>
      <w:sz w:val="18"/>
      <w:szCs w:val="18"/>
    </w:rPr>
  </w:style>
  <w:style w:type="table" w:styleId="a6">
    <w:name w:val="Table Grid"/>
    <w:basedOn w:val="a1"/>
    <w:uiPriority w:val="59"/>
    <w:rsid w:val="008C6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42A7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42A7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162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162A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162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162AE"/>
    <w:rPr>
      <w:sz w:val="18"/>
      <w:szCs w:val="18"/>
    </w:rPr>
  </w:style>
  <w:style w:type="table" w:styleId="a6">
    <w:name w:val="Table Grid"/>
    <w:basedOn w:val="a1"/>
    <w:uiPriority w:val="59"/>
    <w:rsid w:val="008C6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dataSourceCollection xmlns="http://www.yonyou.com/datasource"/>
</file>

<file path=customXml/item2.xml><?xml version="1.0" encoding="utf-8"?>
<relations xmlns="http://www.yonyou.com/rela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4F20F-016B-425E-9BEE-60CE42FC464F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EFCAF5BB-16B9-4585-BCC1-DF08F1A9AF4A}">
  <ds:schemaRefs>
    <ds:schemaRef ds:uri="http://www.yonyou.com/relation"/>
  </ds:schemaRefs>
</ds:datastoreItem>
</file>

<file path=customXml/itemProps3.xml><?xml version="1.0" encoding="utf-8"?>
<ds:datastoreItem xmlns:ds="http://schemas.openxmlformats.org/officeDocument/2006/customXml" ds:itemID="{2F8138E1-398E-458F-B07D-009CB324F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731</Words>
  <Characters>805</Characters>
  <Application>Microsoft Office Word</Application>
  <DocSecurity>0</DocSecurity>
  <Lines>100</Lines>
  <Paragraphs>95</Paragraphs>
  <ScaleCrop>false</ScaleCrop>
  <Company>Microsoft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hsq</dc:creator>
  <cp:lastModifiedBy>hsq</cp:lastModifiedBy>
  <cp:revision>98</cp:revision>
  <dcterms:created xsi:type="dcterms:W3CDTF">2022-04-23T09:26:00Z</dcterms:created>
  <dcterms:modified xsi:type="dcterms:W3CDTF">2023-04-13T04:05:00Z</dcterms:modified>
</cp:coreProperties>
</file>