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D8" w:rsidRPr="003B68CF" w:rsidRDefault="000268D8" w:rsidP="000268D8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3B68CF">
        <w:rPr>
          <w:rFonts w:ascii="仿宋" w:eastAsia="仿宋" w:hAnsi="仿宋"/>
          <w:b/>
          <w:sz w:val="36"/>
          <w:szCs w:val="36"/>
        </w:rPr>
        <w:t>广东天亿马信息产业股份有限公司</w:t>
      </w:r>
    </w:p>
    <w:p w:rsidR="000268D8" w:rsidRPr="003B68CF" w:rsidRDefault="000268D8" w:rsidP="000268D8">
      <w:pPr>
        <w:spacing w:beforeLines="50" w:before="156" w:afterLines="50" w:after="156" w:line="360" w:lineRule="auto"/>
        <w:ind w:leftChars="-50" w:left="-105" w:rightChars="-50" w:right="-105"/>
        <w:jc w:val="center"/>
        <w:rPr>
          <w:rFonts w:ascii="仿宋" w:eastAsia="仿宋" w:hAnsi="仿宋"/>
          <w:b/>
          <w:sz w:val="36"/>
          <w:szCs w:val="36"/>
        </w:rPr>
      </w:pPr>
      <w:r w:rsidRPr="003B68CF">
        <w:rPr>
          <w:rFonts w:ascii="仿宋" w:eastAsia="仿宋" w:hAnsi="仿宋"/>
          <w:b/>
          <w:sz w:val="36"/>
          <w:szCs w:val="36"/>
        </w:rPr>
        <w:t>独立董事关于公司第</w:t>
      </w:r>
      <w:r w:rsidRPr="003B68CF">
        <w:rPr>
          <w:rFonts w:ascii="仿宋" w:eastAsia="仿宋" w:hAnsi="仿宋" w:hint="eastAsia"/>
          <w:b/>
          <w:sz w:val="36"/>
          <w:szCs w:val="36"/>
        </w:rPr>
        <w:t>三</w:t>
      </w:r>
      <w:r w:rsidRPr="003B68CF">
        <w:rPr>
          <w:rFonts w:ascii="仿宋" w:eastAsia="仿宋" w:hAnsi="仿宋"/>
          <w:b/>
          <w:sz w:val="36"/>
          <w:szCs w:val="36"/>
        </w:rPr>
        <w:t>届董事会</w:t>
      </w:r>
      <w:r>
        <w:rPr>
          <w:rFonts w:ascii="仿宋" w:eastAsia="仿宋" w:hAnsi="仿宋"/>
          <w:b/>
          <w:sz w:val="36"/>
          <w:szCs w:val="36"/>
        </w:rPr>
        <w:t>第</w:t>
      </w:r>
      <w:r>
        <w:rPr>
          <w:rFonts w:ascii="仿宋" w:eastAsia="仿宋" w:hAnsi="仿宋" w:hint="eastAsia"/>
          <w:b/>
          <w:sz w:val="36"/>
          <w:szCs w:val="36"/>
        </w:rPr>
        <w:t>十九</w:t>
      </w:r>
      <w:r>
        <w:rPr>
          <w:rFonts w:ascii="仿宋" w:eastAsia="仿宋" w:hAnsi="仿宋"/>
          <w:b/>
          <w:sz w:val="36"/>
          <w:szCs w:val="36"/>
        </w:rPr>
        <w:t>次</w:t>
      </w:r>
      <w:r w:rsidRPr="003B68CF">
        <w:rPr>
          <w:rFonts w:ascii="仿宋" w:eastAsia="仿宋" w:hAnsi="仿宋"/>
          <w:b/>
          <w:sz w:val="36"/>
          <w:szCs w:val="36"/>
        </w:rPr>
        <w:t>会议相关事项的</w:t>
      </w:r>
      <w:r>
        <w:rPr>
          <w:rFonts w:ascii="仿宋" w:eastAsia="仿宋" w:hAnsi="仿宋" w:hint="eastAsia"/>
          <w:b/>
          <w:sz w:val="36"/>
          <w:szCs w:val="36"/>
        </w:rPr>
        <w:t>事前认可</w:t>
      </w:r>
    </w:p>
    <w:p w:rsidR="000268D8" w:rsidRDefault="000268D8" w:rsidP="000268D8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A561E">
        <w:rPr>
          <w:rFonts w:ascii="仿宋" w:eastAsia="仿宋" w:hAnsi="仿宋" w:hint="eastAsia"/>
          <w:sz w:val="28"/>
          <w:szCs w:val="28"/>
        </w:rPr>
        <w:t>根据《中华人民共和国公司法》《关于在上市公司建立独立董事制度的指导意见》《深圳证券交易所创业板股票上市规则》等有关法律、</w:t>
      </w:r>
      <w:r w:rsidR="00755A0C">
        <w:rPr>
          <w:rFonts w:ascii="仿宋" w:eastAsia="仿宋" w:hAnsi="仿宋" w:hint="eastAsia"/>
          <w:sz w:val="28"/>
          <w:szCs w:val="28"/>
        </w:rPr>
        <w:t>行政</w:t>
      </w:r>
      <w:bookmarkStart w:id="0" w:name="_GoBack"/>
      <w:bookmarkEnd w:id="0"/>
      <w:r w:rsidRPr="00EA561E">
        <w:rPr>
          <w:rFonts w:ascii="仿宋" w:eastAsia="仿宋" w:hAnsi="仿宋" w:hint="eastAsia"/>
          <w:sz w:val="28"/>
          <w:szCs w:val="28"/>
        </w:rPr>
        <w:t>法规及规范性文件及《广东天亿马信息产业股份有限公司章程》</w:t>
      </w:r>
      <w:r>
        <w:rPr>
          <w:rFonts w:ascii="仿宋" w:eastAsia="仿宋" w:hAnsi="仿宋" w:hint="eastAsia"/>
          <w:sz w:val="28"/>
          <w:szCs w:val="28"/>
        </w:rPr>
        <w:t>（以下简称“《公司章程》”）</w:t>
      </w:r>
      <w:r w:rsidRPr="00EA561E">
        <w:rPr>
          <w:rFonts w:ascii="仿宋" w:eastAsia="仿宋" w:hAnsi="仿宋" w:hint="eastAsia"/>
          <w:sz w:val="28"/>
          <w:szCs w:val="28"/>
        </w:rPr>
        <w:t>的规定，我们作为广东天亿马信息产业股份有限公司（以下简称“公司”）的独立董事，</w:t>
      </w:r>
      <w:r>
        <w:rPr>
          <w:rFonts w:ascii="仿宋" w:eastAsia="仿宋" w:hAnsi="仿宋" w:hint="eastAsia"/>
          <w:sz w:val="28"/>
          <w:szCs w:val="28"/>
        </w:rPr>
        <w:t>已审阅了</w:t>
      </w:r>
      <w:r w:rsidRPr="00EA561E">
        <w:rPr>
          <w:rFonts w:ascii="仿宋" w:eastAsia="仿宋" w:hAnsi="仿宋" w:hint="eastAsia"/>
          <w:sz w:val="28"/>
          <w:szCs w:val="28"/>
        </w:rPr>
        <w:t>公司第</w:t>
      </w:r>
      <w:r>
        <w:rPr>
          <w:rFonts w:ascii="仿宋" w:eastAsia="仿宋" w:hAnsi="仿宋" w:hint="eastAsia"/>
          <w:sz w:val="28"/>
          <w:szCs w:val="28"/>
        </w:rPr>
        <w:t>三</w:t>
      </w:r>
      <w:r w:rsidRPr="00EA561E">
        <w:rPr>
          <w:rFonts w:ascii="仿宋" w:eastAsia="仿宋" w:hAnsi="仿宋" w:hint="eastAsia"/>
          <w:sz w:val="28"/>
          <w:szCs w:val="28"/>
        </w:rPr>
        <w:t>届董事会第</w:t>
      </w:r>
      <w:r>
        <w:rPr>
          <w:rFonts w:ascii="仿宋" w:eastAsia="仿宋" w:hAnsi="仿宋" w:hint="eastAsia"/>
          <w:sz w:val="28"/>
          <w:szCs w:val="28"/>
        </w:rPr>
        <w:t>十九</w:t>
      </w:r>
      <w:r w:rsidRPr="00EA561E">
        <w:rPr>
          <w:rFonts w:ascii="仿宋" w:eastAsia="仿宋" w:hAnsi="仿宋" w:hint="eastAsia"/>
          <w:sz w:val="28"/>
          <w:szCs w:val="28"/>
        </w:rPr>
        <w:t>次会议</w:t>
      </w:r>
      <w:r>
        <w:rPr>
          <w:rFonts w:ascii="仿宋" w:eastAsia="仿宋" w:hAnsi="仿宋" w:hint="eastAsia"/>
          <w:sz w:val="28"/>
          <w:szCs w:val="28"/>
        </w:rPr>
        <w:t>的相关议案资料</w:t>
      </w:r>
      <w:r w:rsidRPr="00EA561E">
        <w:rPr>
          <w:rFonts w:ascii="仿宋" w:eastAsia="仿宋" w:hAnsi="仿宋" w:hint="eastAsia"/>
          <w:sz w:val="28"/>
          <w:szCs w:val="28"/>
        </w:rPr>
        <w:t>，现就</w:t>
      </w:r>
      <w:r>
        <w:rPr>
          <w:rFonts w:ascii="仿宋" w:eastAsia="仿宋" w:hAnsi="仿宋" w:hint="eastAsia"/>
          <w:sz w:val="28"/>
          <w:szCs w:val="28"/>
        </w:rPr>
        <w:t>本次董事会审议的相关事项发表事前认可意见如下</w:t>
      </w:r>
      <w:r w:rsidRPr="00EA561E">
        <w:rPr>
          <w:rFonts w:ascii="仿宋" w:eastAsia="仿宋" w:hAnsi="仿宋" w:hint="eastAsia"/>
          <w:sz w:val="28"/>
          <w:szCs w:val="28"/>
        </w:rPr>
        <w:t>：</w:t>
      </w:r>
    </w:p>
    <w:p w:rsidR="000268D8" w:rsidRPr="007D5345" w:rsidRDefault="000268D8" w:rsidP="007D5345">
      <w:pPr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D5345">
        <w:rPr>
          <w:rFonts w:ascii="仿宋" w:eastAsia="仿宋" w:hAnsi="仿宋" w:hint="eastAsia"/>
          <w:b/>
          <w:sz w:val="28"/>
          <w:szCs w:val="28"/>
        </w:rPr>
        <w:t>一、对于《关于拟变更会计师事务所暨聘任2023年度审计机构的议案》的事前认可意见</w:t>
      </w:r>
    </w:p>
    <w:p w:rsidR="00220D30" w:rsidRPr="00220D30" w:rsidRDefault="00220D30" w:rsidP="00220D30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20D30">
        <w:rPr>
          <w:rFonts w:ascii="仿宋" w:eastAsia="仿宋" w:hAnsi="仿宋" w:hint="eastAsia"/>
          <w:sz w:val="28"/>
          <w:szCs w:val="28"/>
        </w:rPr>
        <w:t>中</w:t>
      </w:r>
      <w:r w:rsidR="009651A7">
        <w:rPr>
          <w:rFonts w:ascii="仿宋" w:eastAsia="仿宋" w:hAnsi="仿宋" w:hint="eastAsia"/>
          <w:sz w:val="28"/>
          <w:szCs w:val="28"/>
        </w:rPr>
        <w:t>审众环会计师事务所（特殊普通合伙）已连续多年为公司提供审计服务。经对</w:t>
      </w:r>
      <w:r w:rsidRPr="00220D30">
        <w:rPr>
          <w:rFonts w:ascii="仿宋" w:eastAsia="仿宋" w:hAnsi="仿宋" w:hint="eastAsia"/>
          <w:sz w:val="28"/>
          <w:szCs w:val="28"/>
        </w:rPr>
        <w:t>中审亚太会计师事务所</w:t>
      </w:r>
      <w:r w:rsidR="009D6684" w:rsidRPr="00220D30">
        <w:rPr>
          <w:rFonts w:ascii="仿宋" w:eastAsia="仿宋" w:hAnsi="仿宋" w:hint="eastAsia"/>
          <w:sz w:val="28"/>
          <w:szCs w:val="28"/>
        </w:rPr>
        <w:t>（特殊普通合伙）</w:t>
      </w:r>
      <w:r w:rsidR="009D6684">
        <w:rPr>
          <w:rFonts w:ascii="仿宋" w:eastAsia="仿宋" w:hAnsi="仿宋" w:hint="eastAsia"/>
          <w:sz w:val="28"/>
          <w:szCs w:val="28"/>
        </w:rPr>
        <w:t>的</w:t>
      </w:r>
      <w:r w:rsidR="009651A7">
        <w:rPr>
          <w:rFonts w:ascii="仿宋" w:eastAsia="仿宋" w:hAnsi="仿宋" w:hint="eastAsia"/>
          <w:sz w:val="28"/>
          <w:szCs w:val="28"/>
        </w:rPr>
        <w:t>充分了解</w:t>
      </w:r>
      <w:r w:rsidRPr="00220D30">
        <w:rPr>
          <w:rFonts w:ascii="仿宋" w:eastAsia="仿宋" w:hAnsi="仿宋" w:hint="eastAsia"/>
          <w:sz w:val="28"/>
          <w:szCs w:val="28"/>
        </w:rPr>
        <w:t>，</w:t>
      </w:r>
      <w:r w:rsidR="009651A7">
        <w:rPr>
          <w:rFonts w:ascii="仿宋" w:eastAsia="仿宋" w:hAnsi="仿宋" w:hint="eastAsia"/>
          <w:sz w:val="28"/>
          <w:szCs w:val="28"/>
        </w:rPr>
        <w:t>其</w:t>
      </w:r>
      <w:r w:rsidR="009D6684" w:rsidRPr="00220D30">
        <w:rPr>
          <w:rFonts w:ascii="仿宋" w:eastAsia="仿宋" w:hAnsi="仿宋" w:hint="eastAsia"/>
          <w:sz w:val="28"/>
          <w:szCs w:val="28"/>
        </w:rPr>
        <w:t>具备证券相关业务资质</w:t>
      </w:r>
      <w:r w:rsidR="00514383">
        <w:rPr>
          <w:rFonts w:ascii="仿宋" w:eastAsia="仿宋" w:hAnsi="仿宋" w:hint="eastAsia"/>
          <w:sz w:val="28"/>
          <w:szCs w:val="28"/>
        </w:rPr>
        <w:t>，</w:t>
      </w:r>
      <w:r w:rsidRPr="00220D30">
        <w:rPr>
          <w:rFonts w:ascii="仿宋" w:eastAsia="仿宋" w:hAnsi="仿宋" w:hint="eastAsia"/>
          <w:sz w:val="28"/>
          <w:szCs w:val="28"/>
        </w:rPr>
        <w:t>具有多年为上市公司提供审计服务的经验，能够为公司提供真实、准确、客观、公正的审计服务，满足公司2023年度财务审计及内部控制审计工作要求</w:t>
      </w:r>
      <w:r w:rsidR="009651A7">
        <w:rPr>
          <w:rFonts w:ascii="仿宋" w:eastAsia="仿宋" w:hAnsi="仿宋" w:hint="eastAsia"/>
          <w:sz w:val="28"/>
          <w:szCs w:val="28"/>
        </w:rPr>
        <w:t>，符合审计工作的独立性和客观性要求</w:t>
      </w:r>
      <w:r w:rsidRPr="00220D30">
        <w:rPr>
          <w:rFonts w:ascii="仿宋" w:eastAsia="仿宋" w:hAnsi="仿宋" w:hint="eastAsia"/>
          <w:sz w:val="28"/>
          <w:szCs w:val="28"/>
        </w:rPr>
        <w:t>。</w:t>
      </w:r>
    </w:p>
    <w:p w:rsidR="000147EF" w:rsidRDefault="00220D30" w:rsidP="001B4E7C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20D30">
        <w:rPr>
          <w:rFonts w:ascii="仿宋" w:eastAsia="仿宋" w:hAnsi="仿宋" w:hint="eastAsia"/>
          <w:sz w:val="28"/>
          <w:szCs w:val="28"/>
        </w:rPr>
        <w:t>综上所述，我们同意</w:t>
      </w:r>
      <w:r w:rsidR="009651A7">
        <w:rPr>
          <w:rFonts w:ascii="仿宋" w:eastAsia="仿宋" w:hAnsi="仿宋" w:hint="eastAsia"/>
          <w:sz w:val="28"/>
          <w:szCs w:val="28"/>
        </w:rPr>
        <w:t>变更会计师事务所暨</w:t>
      </w:r>
      <w:r w:rsidRPr="00220D30">
        <w:rPr>
          <w:rFonts w:ascii="仿宋" w:eastAsia="仿宋" w:hAnsi="仿宋" w:hint="eastAsia"/>
          <w:sz w:val="28"/>
          <w:szCs w:val="28"/>
        </w:rPr>
        <w:t>聘任中审亚太会计师事务所（特殊普通合伙）为公司2023年审计机构并同意将该事项提交至公司董事会审议。</w:t>
      </w:r>
    </w:p>
    <w:p w:rsidR="00F17578" w:rsidRDefault="00F17578" w:rsidP="00F17578">
      <w:pPr>
        <w:spacing w:beforeLines="50" w:before="156" w:afterLines="50" w:after="156"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广东天亿马信息产业股份有限公司</w:t>
      </w:r>
    </w:p>
    <w:p w:rsidR="00F17578" w:rsidRDefault="00F17578" w:rsidP="00F17578">
      <w:pPr>
        <w:spacing w:beforeLines="50" w:before="156" w:afterLines="50" w:after="156"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独立董事：曹丽梅、蔡浩、石洁芝</w:t>
      </w:r>
    </w:p>
    <w:p w:rsidR="00F17578" w:rsidRDefault="00F17578" w:rsidP="00F17578">
      <w:pPr>
        <w:spacing w:beforeLines="50" w:before="156" w:afterLines="50" w:after="156" w:line="360" w:lineRule="auto"/>
        <w:ind w:firstLineChars="200" w:firstLine="560"/>
        <w:jc w:val="right"/>
      </w:pPr>
      <w:r>
        <w:rPr>
          <w:rFonts w:ascii="仿宋" w:eastAsia="仿宋" w:hAnsi="仿宋" w:hint="eastAsia"/>
          <w:color w:val="000000"/>
          <w:sz w:val="28"/>
          <w:szCs w:val="28"/>
        </w:rPr>
        <w:t>2023年11月21日</w:t>
      </w:r>
    </w:p>
    <w:p w:rsidR="00F17578" w:rsidRDefault="00F17578" w:rsidP="00F17578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F17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36" w:rsidRDefault="00937236" w:rsidP="000268D8">
      <w:r>
        <w:separator/>
      </w:r>
    </w:p>
  </w:endnote>
  <w:endnote w:type="continuationSeparator" w:id="0">
    <w:p w:rsidR="00937236" w:rsidRDefault="00937236" w:rsidP="0002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36" w:rsidRDefault="00937236" w:rsidP="000268D8">
      <w:r>
        <w:separator/>
      </w:r>
    </w:p>
  </w:footnote>
  <w:footnote w:type="continuationSeparator" w:id="0">
    <w:p w:rsidR="00937236" w:rsidRDefault="00937236" w:rsidP="0002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5D"/>
    <w:rsid w:val="000268D8"/>
    <w:rsid w:val="000B1217"/>
    <w:rsid w:val="000E295D"/>
    <w:rsid w:val="001B4E7C"/>
    <w:rsid w:val="001B545F"/>
    <w:rsid w:val="00220D30"/>
    <w:rsid w:val="003E613B"/>
    <w:rsid w:val="00514383"/>
    <w:rsid w:val="00654204"/>
    <w:rsid w:val="006B350D"/>
    <w:rsid w:val="00755A0C"/>
    <w:rsid w:val="007D5345"/>
    <w:rsid w:val="00937236"/>
    <w:rsid w:val="009651A7"/>
    <w:rsid w:val="009D6684"/>
    <w:rsid w:val="00A10A84"/>
    <w:rsid w:val="00CC724F"/>
    <w:rsid w:val="00E2099D"/>
    <w:rsid w:val="00F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8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8D8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9D6684"/>
    <w:pPr>
      <w:widowControl/>
      <w:spacing w:line="480" w:lineRule="auto"/>
      <w:ind w:firstLine="480"/>
      <w:jc w:val="left"/>
    </w:pPr>
    <w:rPr>
      <w:rFonts w:ascii="宋体" w:hAnsi="宋体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uiPriority w:val="99"/>
    <w:rsid w:val="009D6684"/>
    <w:rPr>
      <w:rFonts w:ascii="宋体" w:eastAsia="宋体" w:hAnsi="宋体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8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8D8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9D6684"/>
    <w:pPr>
      <w:widowControl/>
      <w:spacing w:line="480" w:lineRule="auto"/>
      <w:ind w:firstLine="480"/>
      <w:jc w:val="left"/>
    </w:pPr>
    <w:rPr>
      <w:rFonts w:ascii="宋体" w:hAnsi="宋体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uiPriority w:val="99"/>
    <w:rsid w:val="009D6684"/>
    <w:rPr>
      <w:rFonts w:ascii="宋体" w:eastAsia="宋体" w:hAnsi="宋体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13</cp:revision>
  <dcterms:created xsi:type="dcterms:W3CDTF">2023-11-20T08:15:00Z</dcterms:created>
  <dcterms:modified xsi:type="dcterms:W3CDTF">2023-11-21T02:55:00Z</dcterms:modified>
</cp:coreProperties>
</file>